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F4E" w:rsidRDefault="009B5F4E">
      <w:pPr>
        <w:pStyle w:val="Title"/>
        <w:spacing w:line="20" w:lineRule="atLeast"/>
        <w:contextualSpacing/>
        <w:rPr>
          <w:rFonts w:ascii="Times New Roman" w:hAnsi="Times New Roman"/>
          <w:sz w:val="22"/>
          <w:szCs w:val="22"/>
        </w:rPr>
      </w:pPr>
    </w:p>
    <w:p w:rsidR="00F7156C" w:rsidRDefault="00625F9D">
      <w:pPr>
        <w:pStyle w:val="Title"/>
        <w:spacing w:line="20" w:lineRule="atLeast"/>
        <w:contextualSpacing/>
        <w:rPr>
          <w:rFonts w:ascii="Times New Roman" w:hAnsi="Times New Roman"/>
          <w:sz w:val="22"/>
          <w:szCs w:val="22"/>
        </w:rPr>
      </w:pPr>
      <w:r w:rsidRPr="00625F9D">
        <w:rPr>
          <w:rFonts w:ascii="Times New Roman" w:hAnsi="Times New Roman"/>
          <w:sz w:val="22"/>
          <w:szCs w:val="22"/>
        </w:rPr>
        <w:t>FIȘA DE DATE A ACHIZIȚIEI</w:t>
      </w:r>
    </w:p>
    <w:p w:rsidR="00F7156C" w:rsidRDefault="001A019F">
      <w:pPr>
        <w:spacing w:line="20" w:lineRule="atLeast"/>
        <w:contextualSpacing/>
        <w:rPr>
          <w:rFonts w:ascii="Times New Roman" w:hAnsi="Times New Roman"/>
          <w:b/>
        </w:rPr>
      </w:pPr>
      <w:r>
        <w:rPr>
          <w:rFonts w:ascii="Times New Roman" w:hAnsi="Times New Roman"/>
          <w:b/>
        </w:rPr>
        <w:t>SECŢIUNEA I: AUTORITATEA CONTRACTANTĂ</w:t>
      </w:r>
    </w:p>
    <w:p w:rsidR="00F7156C" w:rsidRDefault="001A019F">
      <w:pPr>
        <w:spacing w:line="20" w:lineRule="atLeast"/>
        <w:contextualSpacing/>
        <w:rPr>
          <w:rFonts w:ascii="Times New Roman" w:hAnsi="Times New Roman"/>
          <w:b/>
        </w:rPr>
      </w:pPr>
      <w:r>
        <w:rPr>
          <w:rFonts w:ascii="Times New Roman" w:hAnsi="Times New Roman"/>
          <w:b/>
        </w:rPr>
        <w:t>I.1) DENUMIRE, ADRESĂ ŞI PUNCT(E) DE CONTACT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1985"/>
        <w:gridCol w:w="2693"/>
      </w:tblGrid>
      <w:tr w:rsidR="00B05E25" w:rsidRPr="00006522" w:rsidTr="00EA2376">
        <w:tc>
          <w:tcPr>
            <w:tcW w:w="9214" w:type="dxa"/>
            <w:gridSpan w:val="3"/>
            <w:tcBorders>
              <w:top w:val="single" w:sz="4" w:space="0" w:color="auto"/>
              <w:left w:val="single" w:sz="4" w:space="0" w:color="auto"/>
              <w:bottom w:val="single" w:sz="4" w:space="0" w:color="auto"/>
              <w:right w:val="single" w:sz="4" w:space="0" w:color="auto"/>
            </w:tcBorders>
            <w:shd w:val="clear" w:color="auto" w:fill="auto"/>
          </w:tcPr>
          <w:p w:rsidR="00B05E25" w:rsidRPr="00006522" w:rsidRDefault="00B05E25" w:rsidP="00006522">
            <w:pPr>
              <w:spacing w:after="0" w:line="20" w:lineRule="atLeast"/>
              <w:contextualSpacing/>
              <w:rPr>
                <w:rFonts w:ascii="Times New Roman" w:eastAsia="Times New Roman" w:hAnsi="Times New Roman"/>
                <w:lang w:val="es-ES" w:eastAsia="ro-RO"/>
              </w:rPr>
            </w:pPr>
            <w:proofErr w:type="spellStart"/>
            <w:r w:rsidRPr="00006522">
              <w:rPr>
                <w:rFonts w:ascii="Times New Roman" w:eastAsia="Times New Roman" w:hAnsi="Times New Roman"/>
                <w:lang w:val="es-ES" w:eastAsia="ro-RO"/>
              </w:rPr>
              <w:t>Denumire</w:t>
            </w:r>
            <w:proofErr w:type="spellEnd"/>
            <w:r w:rsidRPr="00006522">
              <w:rPr>
                <w:rFonts w:ascii="Times New Roman" w:eastAsia="Times New Roman" w:hAnsi="Times New Roman"/>
                <w:lang w:val="es-ES" w:eastAsia="ro-RO"/>
              </w:rPr>
              <w:t xml:space="preserve"> oficiala: PRIMARIA COMUNEI CORNU</w:t>
            </w:r>
          </w:p>
        </w:tc>
      </w:tr>
      <w:tr w:rsidR="00B05E25" w:rsidRPr="00006522" w:rsidTr="00EA2376">
        <w:tc>
          <w:tcPr>
            <w:tcW w:w="9214" w:type="dxa"/>
            <w:gridSpan w:val="3"/>
            <w:tcBorders>
              <w:top w:val="single" w:sz="4" w:space="0" w:color="auto"/>
              <w:left w:val="single" w:sz="4" w:space="0" w:color="auto"/>
              <w:bottom w:val="single" w:sz="4" w:space="0" w:color="auto"/>
              <w:right w:val="single" w:sz="4" w:space="0" w:color="auto"/>
            </w:tcBorders>
            <w:shd w:val="clear" w:color="auto" w:fill="auto"/>
          </w:tcPr>
          <w:p w:rsidR="00B05E25" w:rsidRPr="00006522" w:rsidRDefault="00B05E25" w:rsidP="00006522">
            <w:pPr>
              <w:spacing w:after="0" w:line="20" w:lineRule="atLeast"/>
              <w:contextualSpacing/>
              <w:rPr>
                <w:rFonts w:ascii="Times New Roman" w:eastAsia="Times New Roman" w:hAnsi="Times New Roman"/>
                <w:lang w:val="es-ES" w:eastAsia="ro-RO"/>
              </w:rPr>
            </w:pPr>
            <w:proofErr w:type="spellStart"/>
            <w:r w:rsidRPr="00006522">
              <w:rPr>
                <w:rFonts w:ascii="Times New Roman" w:eastAsia="Times New Roman" w:hAnsi="Times New Roman"/>
                <w:lang w:val="es-ES" w:eastAsia="ro-RO"/>
              </w:rPr>
              <w:t>Adresa</w:t>
            </w:r>
            <w:proofErr w:type="spellEnd"/>
            <w:r w:rsidRPr="00006522">
              <w:rPr>
                <w:rFonts w:ascii="Times New Roman" w:eastAsia="Times New Roman" w:hAnsi="Times New Roman"/>
                <w:lang w:val="es-ES" w:eastAsia="ro-RO"/>
              </w:rPr>
              <w:t xml:space="preserve">: </w:t>
            </w:r>
            <w:proofErr w:type="spellStart"/>
            <w:r w:rsidRPr="00006522">
              <w:rPr>
                <w:rFonts w:ascii="Times New Roman" w:eastAsia="Times New Roman" w:hAnsi="Times New Roman"/>
                <w:lang w:val="es-ES" w:eastAsia="ro-RO"/>
              </w:rPr>
              <w:t>Cornu</w:t>
            </w:r>
            <w:proofErr w:type="spellEnd"/>
            <w:r w:rsidRPr="00006522">
              <w:rPr>
                <w:rFonts w:ascii="Times New Roman" w:eastAsia="Times New Roman" w:hAnsi="Times New Roman"/>
                <w:lang w:val="es-ES" w:eastAsia="ro-RO"/>
              </w:rPr>
              <w:t>, B-</w:t>
            </w:r>
            <w:proofErr w:type="spellStart"/>
            <w:r w:rsidRPr="00006522">
              <w:rPr>
                <w:rFonts w:ascii="Times New Roman" w:eastAsia="Times New Roman" w:hAnsi="Times New Roman"/>
                <w:lang w:val="es-ES" w:eastAsia="ro-RO"/>
              </w:rPr>
              <w:t>dul</w:t>
            </w:r>
            <w:proofErr w:type="spellEnd"/>
            <w:r w:rsidRPr="00006522">
              <w:rPr>
                <w:rFonts w:ascii="Times New Roman" w:eastAsia="Times New Roman" w:hAnsi="Times New Roman"/>
                <w:lang w:val="es-ES" w:eastAsia="ro-RO"/>
              </w:rPr>
              <w:t xml:space="preserve"> </w:t>
            </w:r>
            <w:proofErr w:type="spellStart"/>
            <w:r w:rsidRPr="00006522">
              <w:rPr>
                <w:rFonts w:ascii="Times New Roman" w:eastAsia="Times New Roman" w:hAnsi="Times New Roman"/>
                <w:lang w:val="es-ES" w:eastAsia="ro-RO"/>
              </w:rPr>
              <w:t>Eroilor</w:t>
            </w:r>
            <w:proofErr w:type="spellEnd"/>
            <w:r w:rsidRPr="00006522">
              <w:rPr>
                <w:rFonts w:ascii="Times New Roman" w:eastAsia="Times New Roman" w:hAnsi="Times New Roman"/>
                <w:lang w:val="es-ES" w:eastAsia="ro-RO"/>
              </w:rPr>
              <w:t xml:space="preserve">, </w:t>
            </w:r>
            <w:proofErr w:type="spellStart"/>
            <w:r w:rsidRPr="00006522">
              <w:rPr>
                <w:rFonts w:ascii="Times New Roman" w:eastAsia="Times New Roman" w:hAnsi="Times New Roman"/>
                <w:lang w:val="es-ES" w:eastAsia="ro-RO"/>
              </w:rPr>
              <w:t>Nr.</w:t>
            </w:r>
            <w:proofErr w:type="spellEnd"/>
            <w:r w:rsidRPr="00006522">
              <w:rPr>
                <w:rFonts w:ascii="Times New Roman" w:eastAsia="Times New Roman" w:hAnsi="Times New Roman"/>
                <w:lang w:val="es-ES" w:eastAsia="ro-RO"/>
              </w:rPr>
              <w:t xml:space="preserve"> 750, </w:t>
            </w:r>
            <w:proofErr w:type="spellStart"/>
            <w:r w:rsidRPr="00006522">
              <w:rPr>
                <w:rFonts w:ascii="Times New Roman" w:eastAsia="Times New Roman" w:hAnsi="Times New Roman"/>
                <w:lang w:val="es-ES" w:eastAsia="ro-RO"/>
              </w:rPr>
              <w:t>Jud.</w:t>
            </w:r>
            <w:proofErr w:type="spellEnd"/>
            <w:r w:rsidRPr="00006522">
              <w:rPr>
                <w:rFonts w:ascii="Times New Roman" w:eastAsia="Times New Roman" w:hAnsi="Times New Roman"/>
                <w:lang w:val="es-ES" w:eastAsia="ro-RO"/>
              </w:rPr>
              <w:t xml:space="preserve"> Prahova</w:t>
            </w:r>
          </w:p>
        </w:tc>
      </w:tr>
      <w:tr w:rsidR="00B05E25" w:rsidRPr="00006522" w:rsidTr="00EA2376">
        <w:tc>
          <w:tcPr>
            <w:tcW w:w="4536" w:type="dxa"/>
            <w:shd w:val="clear" w:color="auto" w:fill="auto"/>
          </w:tcPr>
          <w:p w:rsidR="00B05E25" w:rsidRPr="00006522" w:rsidRDefault="00B05E25"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Localitate:</w:t>
            </w:r>
            <w:r w:rsidRPr="00006522">
              <w:rPr>
                <w:rFonts w:ascii="Times New Roman" w:hAnsi="Times New Roman"/>
              </w:rPr>
              <w:t xml:space="preserve"> Cornu</w:t>
            </w:r>
          </w:p>
        </w:tc>
        <w:tc>
          <w:tcPr>
            <w:tcW w:w="1985" w:type="dxa"/>
            <w:shd w:val="clear" w:color="auto" w:fill="auto"/>
          </w:tcPr>
          <w:p w:rsidR="00B05E25" w:rsidRPr="00006522" w:rsidRDefault="00B05E25"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Cod postal: 107180</w:t>
            </w:r>
          </w:p>
        </w:tc>
        <w:tc>
          <w:tcPr>
            <w:tcW w:w="2693" w:type="dxa"/>
            <w:shd w:val="clear" w:color="auto" w:fill="auto"/>
          </w:tcPr>
          <w:p w:rsidR="00B05E25" w:rsidRPr="00006522" w:rsidRDefault="00B05E25"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Tara: Romania</w:t>
            </w:r>
          </w:p>
        </w:tc>
      </w:tr>
      <w:tr w:rsidR="00B05E25" w:rsidRPr="00006522" w:rsidTr="00EA2376">
        <w:tc>
          <w:tcPr>
            <w:tcW w:w="4536" w:type="dxa"/>
            <w:shd w:val="clear" w:color="auto" w:fill="auto"/>
          </w:tcPr>
          <w:p w:rsidR="00B05E25" w:rsidRPr="00006522" w:rsidRDefault="00B05E25"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Punct(e) de contact:DANIELA </w:t>
            </w:r>
            <w:r w:rsidR="00A53140">
              <w:rPr>
                <w:rFonts w:ascii="Times New Roman" w:eastAsia="Times New Roman" w:hAnsi="Times New Roman"/>
                <w:lang w:eastAsia="ro-RO"/>
              </w:rPr>
              <w:t>CHIȚU</w:t>
            </w:r>
          </w:p>
          <w:p w:rsidR="00B05E25" w:rsidRPr="00006522" w:rsidRDefault="00B05E25"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In atentia .......</w:t>
            </w:r>
          </w:p>
        </w:tc>
        <w:tc>
          <w:tcPr>
            <w:tcW w:w="4678" w:type="dxa"/>
            <w:gridSpan w:val="2"/>
            <w:shd w:val="clear" w:color="auto" w:fill="auto"/>
          </w:tcPr>
          <w:p w:rsidR="00B05E25" w:rsidRPr="00006522" w:rsidRDefault="00B05E25" w:rsidP="00006522">
            <w:pPr>
              <w:spacing w:after="0" w:line="20" w:lineRule="atLeast"/>
              <w:contextualSpacing/>
              <w:rPr>
                <w:rFonts w:ascii="Times New Roman" w:hAnsi="Times New Roman"/>
              </w:rPr>
            </w:pPr>
            <w:r w:rsidRPr="00006522">
              <w:rPr>
                <w:rFonts w:ascii="Times New Roman" w:hAnsi="Times New Roman"/>
              </w:rPr>
              <w:t>Telefon: +40 0244367461</w:t>
            </w:r>
          </w:p>
          <w:p w:rsidR="00B05E25" w:rsidRPr="00006522" w:rsidRDefault="00B05E25" w:rsidP="00006522">
            <w:pPr>
              <w:spacing w:after="0" w:line="20" w:lineRule="atLeast"/>
              <w:contextualSpacing/>
              <w:rPr>
                <w:rFonts w:ascii="Times New Roman" w:hAnsi="Times New Roman"/>
              </w:rPr>
            </w:pPr>
          </w:p>
        </w:tc>
      </w:tr>
      <w:tr w:rsidR="00B05E25" w:rsidRPr="00006522" w:rsidTr="00EA2376">
        <w:tc>
          <w:tcPr>
            <w:tcW w:w="4536" w:type="dxa"/>
            <w:shd w:val="clear" w:color="auto" w:fill="auto"/>
          </w:tcPr>
          <w:p w:rsidR="00B05E25" w:rsidRPr="00006522" w:rsidRDefault="00B05E25"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E-mail: primariacornu@clicknet.ro</w:t>
            </w:r>
          </w:p>
        </w:tc>
        <w:tc>
          <w:tcPr>
            <w:tcW w:w="4678" w:type="dxa"/>
            <w:gridSpan w:val="2"/>
            <w:shd w:val="clear" w:color="auto" w:fill="auto"/>
          </w:tcPr>
          <w:p w:rsidR="00B05E25" w:rsidRPr="00006522" w:rsidRDefault="00B05E25" w:rsidP="00006522">
            <w:pPr>
              <w:spacing w:after="0" w:line="20" w:lineRule="atLeast"/>
              <w:contextualSpacing/>
              <w:rPr>
                <w:rFonts w:ascii="Times New Roman" w:hAnsi="Times New Roman"/>
              </w:rPr>
            </w:pPr>
            <w:r w:rsidRPr="00006522">
              <w:rPr>
                <w:rFonts w:ascii="Times New Roman" w:hAnsi="Times New Roman"/>
              </w:rPr>
              <w:t>Fax: +40 0244367402</w:t>
            </w:r>
          </w:p>
          <w:p w:rsidR="00B05E25" w:rsidRPr="00006522" w:rsidRDefault="00B05E25" w:rsidP="00006522">
            <w:pPr>
              <w:spacing w:after="0" w:line="20" w:lineRule="atLeast"/>
              <w:contextualSpacing/>
              <w:rPr>
                <w:rFonts w:ascii="Times New Roman" w:hAnsi="Times New Roman"/>
              </w:rPr>
            </w:pPr>
          </w:p>
        </w:tc>
      </w:tr>
      <w:tr w:rsidR="00B05E25" w:rsidRPr="00006522" w:rsidTr="00EA2376">
        <w:tc>
          <w:tcPr>
            <w:tcW w:w="9214" w:type="dxa"/>
            <w:gridSpan w:val="3"/>
            <w:shd w:val="clear" w:color="auto" w:fill="auto"/>
          </w:tcPr>
          <w:p w:rsidR="00B05E25" w:rsidRPr="00006522" w:rsidRDefault="00B05E25"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Adresa/ele de internet (daca este cazul): </w:t>
            </w:r>
          </w:p>
          <w:p w:rsidR="00B05E25" w:rsidRPr="00006522" w:rsidRDefault="00B05E25"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Adresa sediului principal al autoritatii contractante (URL):</w:t>
            </w:r>
          </w:p>
          <w:p w:rsidR="00B05E25" w:rsidRPr="00006522" w:rsidRDefault="00B05E25"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Adresa profilului cumparatorului (URL): www.e-licitatie.ro</w:t>
            </w:r>
          </w:p>
        </w:tc>
      </w:tr>
    </w:tbl>
    <w:p w:rsidR="00F7156C" w:rsidRDefault="00F7156C">
      <w:pPr>
        <w:spacing w:line="20" w:lineRule="atLeast"/>
        <w:contextualSpacing/>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EC439F" w:rsidRPr="00006522" w:rsidTr="00EC439F">
        <w:tc>
          <w:tcPr>
            <w:tcW w:w="9180" w:type="dxa"/>
            <w:shd w:val="clear" w:color="auto" w:fill="auto"/>
          </w:tcPr>
          <w:p w:rsidR="00094704" w:rsidRPr="00006522" w:rsidRDefault="00094704"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Alte informaţii pot fi obţinute la:</w:t>
            </w:r>
          </w:p>
          <w:p w:rsidR="00094704" w:rsidRPr="00006522" w:rsidRDefault="00C3116F" w:rsidP="00006522">
            <w:pPr>
              <w:spacing w:after="0" w:line="20" w:lineRule="atLeast"/>
              <w:ind w:left="2832"/>
              <w:contextualSpacing/>
              <w:rPr>
                <w:rFonts w:ascii="Times New Roman" w:eastAsia="Times New Roman" w:hAnsi="Times New Roman"/>
                <w:lang w:eastAsia="ro-RO"/>
              </w:rPr>
            </w:pPr>
            <w:r w:rsidRPr="00006522">
              <w:rPr>
                <w:rFonts w:ascii="Times New Roman" w:eastAsia="Times New Roman" w:hAnsi="Times New Roman"/>
                <w:lang w:eastAsia="ro-RO"/>
              </w:rPr>
              <w:sym w:font="Wingdings" w:char="F06E"/>
            </w:r>
            <w:r w:rsidR="00094704" w:rsidRPr="00006522">
              <w:rPr>
                <w:rFonts w:ascii="Times New Roman" w:eastAsia="Times New Roman" w:hAnsi="Times New Roman"/>
                <w:lang w:eastAsia="ro-RO"/>
              </w:rPr>
              <w:t xml:space="preserve"> Punctul (punctele) de contact menţionat(e) anterior</w:t>
            </w:r>
          </w:p>
          <w:p w:rsidR="00094704" w:rsidRPr="00006522" w:rsidRDefault="00094704" w:rsidP="00006522">
            <w:pPr>
              <w:spacing w:after="0" w:line="20" w:lineRule="atLeast"/>
              <w:ind w:left="2832"/>
              <w:contextualSpacing/>
              <w:rPr>
                <w:rFonts w:ascii="Times New Roman" w:eastAsia="Times New Roman" w:hAnsi="Times New Roman"/>
                <w:lang w:eastAsia="ro-RO"/>
              </w:rPr>
            </w:pPr>
            <w:r w:rsidRPr="00006522">
              <w:rPr>
                <w:rFonts w:ascii="Times New Roman" w:eastAsia="Times New Roman" w:hAnsi="Times New Roman"/>
                <w:lang w:eastAsia="ro-RO"/>
              </w:rPr>
              <w:t xml:space="preserve">□ Altele: </w:t>
            </w:r>
            <w:r w:rsidRPr="00006522">
              <w:rPr>
                <w:rFonts w:ascii="Times New Roman" w:eastAsia="Times New Roman" w:hAnsi="Times New Roman"/>
                <w:i/>
                <w:lang w:eastAsia="ro-RO"/>
              </w:rPr>
              <w:t>completaţi anexa A.I</w:t>
            </w:r>
          </w:p>
        </w:tc>
      </w:tr>
      <w:tr w:rsidR="00EC439F" w:rsidRPr="00006522" w:rsidTr="00EC439F">
        <w:tc>
          <w:tcPr>
            <w:tcW w:w="9180" w:type="dxa"/>
            <w:shd w:val="clear" w:color="auto" w:fill="auto"/>
          </w:tcPr>
          <w:p w:rsidR="00094704" w:rsidRPr="00006522" w:rsidRDefault="00094704"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Caietul de sarcini</w:t>
            </w:r>
            <w:r w:rsidR="00D9568F" w:rsidRPr="00006522">
              <w:rPr>
                <w:rFonts w:ascii="Times New Roman" w:eastAsia="Times New Roman" w:hAnsi="Times New Roman"/>
                <w:lang w:eastAsia="ro-RO"/>
              </w:rPr>
              <w:t xml:space="preserve">, documentația specifică (pentru concesiuni) </w:t>
            </w:r>
            <w:r w:rsidRPr="00006522">
              <w:rPr>
                <w:rFonts w:ascii="Times New Roman" w:eastAsia="Times New Roman" w:hAnsi="Times New Roman"/>
                <w:lang w:eastAsia="ro-RO"/>
              </w:rPr>
              <w:t>şi</w:t>
            </w:r>
            <w:r w:rsidR="00D9568F" w:rsidRPr="00006522">
              <w:rPr>
                <w:rFonts w:ascii="Times New Roman" w:eastAsia="Times New Roman" w:hAnsi="Times New Roman"/>
                <w:lang w:eastAsia="ro-RO"/>
              </w:rPr>
              <w:t>/sau</w:t>
            </w:r>
            <w:r w:rsidRPr="00006522">
              <w:rPr>
                <w:rFonts w:ascii="Times New Roman" w:eastAsia="Times New Roman" w:hAnsi="Times New Roman"/>
                <w:lang w:eastAsia="ro-RO"/>
              </w:rPr>
              <w:t xml:space="preserve"> documentele suplimentare (inclusiv documentele pentru dialogulcompetitiv şi sistemul de achiziţie dinamic) pot fi obţinute la:</w:t>
            </w:r>
          </w:p>
          <w:p w:rsidR="00366F36" w:rsidRPr="00006522" w:rsidRDefault="00FA0772" w:rsidP="00006522">
            <w:pPr>
              <w:spacing w:after="0" w:line="20" w:lineRule="atLeast"/>
              <w:ind w:left="2832"/>
              <w:contextualSpacing/>
              <w:rPr>
                <w:rFonts w:ascii="Times New Roman" w:eastAsia="Times New Roman" w:hAnsi="Times New Roman"/>
                <w:lang w:eastAsia="ro-RO"/>
              </w:rPr>
            </w:pPr>
            <w:r w:rsidRPr="00006522">
              <w:rPr>
                <w:rFonts w:ascii="Times New Roman" w:eastAsia="Times New Roman" w:hAnsi="Times New Roman"/>
                <w:lang w:eastAsia="ro-RO"/>
              </w:rPr>
              <w:sym w:font="Wingdings" w:char="F06E"/>
            </w:r>
            <w:r w:rsidR="00094704" w:rsidRPr="00006522">
              <w:rPr>
                <w:rFonts w:ascii="Times New Roman" w:eastAsia="Times New Roman" w:hAnsi="Times New Roman"/>
                <w:lang w:eastAsia="ro-RO"/>
              </w:rPr>
              <w:t xml:space="preserve"> Punctul (punctele) de contact menţionat(e) anterior</w:t>
            </w:r>
          </w:p>
          <w:p w:rsidR="00366F36" w:rsidRPr="00006522" w:rsidRDefault="00FA0772" w:rsidP="00006522">
            <w:pPr>
              <w:spacing w:after="0" w:line="20" w:lineRule="atLeast"/>
              <w:ind w:left="2832"/>
              <w:contextualSpacing/>
              <w:rPr>
                <w:rFonts w:ascii="Times New Roman" w:eastAsia="Times New Roman" w:hAnsi="Times New Roman"/>
                <w:lang w:eastAsia="ro-RO"/>
              </w:rPr>
            </w:pPr>
            <w:r w:rsidRPr="00006522">
              <w:rPr>
                <w:rFonts w:ascii="Times New Roman" w:eastAsia="Times New Roman" w:hAnsi="Times New Roman"/>
                <w:lang w:eastAsia="ro-RO"/>
              </w:rPr>
              <w:t>□</w:t>
            </w:r>
            <w:r w:rsidR="00366F36" w:rsidRPr="00006522">
              <w:rPr>
                <w:rFonts w:ascii="Times New Roman" w:eastAsia="Times New Roman" w:hAnsi="Times New Roman"/>
                <w:lang w:eastAsia="ro-RO"/>
              </w:rPr>
              <w:t xml:space="preserve"> Altele: </w:t>
            </w:r>
            <w:r w:rsidR="00366F36" w:rsidRPr="00006522">
              <w:rPr>
                <w:rFonts w:ascii="Times New Roman" w:eastAsia="Times New Roman" w:hAnsi="Times New Roman"/>
                <w:i/>
                <w:lang w:eastAsia="ro-RO"/>
              </w:rPr>
              <w:t>completaţi anexa A.II</w:t>
            </w:r>
          </w:p>
        </w:tc>
      </w:tr>
      <w:tr w:rsidR="00EC439F" w:rsidRPr="00006522" w:rsidTr="00EC439F">
        <w:tc>
          <w:tcPr>
            <w:tcW w:w="9180" w:type="dxa"/>
            <w:shd w:val="clear" w:color="auto" w:fill="auto"/>
          </w:tcPr>
          <w:p w:rsidR="00094704" w:rsidRPr="00006522" w:rsidRDefault="00094704"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Ofertele</w:t>
            </w:r>
            <w:r w:rsidR="007F31B1" w:rsidRPr="00006522">
              <w:rPr>
                <w:rFonts w:ascii="Times New Roman" w:eastAsia="Times New Roman" w:hAnsi="Times New Roman"/>
                <w:lang w:eastAsia="ro-RO"/>
              </w:rPr>
              <w:t>/proiectele</w:t>
            </w:r>
            <w:r w:rsidRPr="00006522">
              <w:rPr>
                <w:rFonts w:ascii="Times New Roman" w:eastAsia="Times New Roman" w:hAnsi="Times New Roman"/>
                <w:lang w:eastAsia="ro-RO"/>
              </w:rPr>
              <w:t xml:space="preserve"> sau solicitările</w:t>
            </w:r>
            <w:r w:rsidR="007F31B1" w:rsidRPr="00006522">
              <w:rPr>
                <w:rFonts w:ascii="Times New Roman" w:eastAsia="Times New Roman" w:hAnsi="Times New Roman"/>
                <w:lang w:eastAsia="ro-RO"/>
              </w:rPr>
              <w:t>/cererile</w:t>
            </w:r>
            <w:r w:rsidRPr="00006522">
              <w:rPr>
                <w:rFonts w:ascii="Times New Roman" w:eastAsia="Times New Roman" w:hAnsi="Times New Roman"/>
                <w:lang w:eastAsia="ro-RO"/>
              </w:rPr>
              <w:t xml:space="preserve"> de participare </w:t>
            </w:r>
            <w:r w:rsidR="007F31B1" w:rsidRPr="00006522">
              <w:rPr>
                <w:rFonts w:ascii="Times New Roman" w:eastAsia="Times New Roman" w:hAnsi="Times New Roman"/>
                <w:lang w:eastAsia="ro-RO"/>
              </w:rPr>
              <w:t xml:space="preserve">sau candidaturile </w:t>
            </w:r>
            <w:r w:rsidRPr="00006522">
              <w:rPr>
                <w:rFonts w:ascii="Times New Roman" w:eastAsia="Times New Roman" w:hAnsi="Times New Roman"/>
                <w:lang w:eastAsia="ro-RO"/>
              </w:rPr>
              <w:t>trebuie transmise la:</w:t>
            </w:r>
          </w:p>
          <w:p w:rsidR="00094704" w:rsidRPr="00006522" w:rsidRDefault="00FA0772" w:rsidP="00006522">
            <w:pPr>
              <w:spacing w:after="0" w:line="20" w:lineRule="atLeast"/>
              <w:ind w:left="2832"/>
              <w:contextualSpacing/>
              <w:rPr>
                <w:rFonts w:ascii="Times New Roman" w:eastAsia="Times New Roman" w:hAnsi="Times New Roman"/>
                <w:lang w:eastAsia="ro-RO"/>
              </w:rPr>
            </w:pPr>
            <w:r w:rsidRPr="00006522">
              <w:rPr>
                <w:rFonts w:ascii="Times New Roman" w:eastAsia="Times New Roman" w:hAnsi="Times New Roman"/>
                <w:lang w:eastAsia="ro-RO"/>
              </w:rPr>
              <w:sym w:font="Wingdings" w:char="F06E"/>
            </w:r>
            <w:r w:rsidR="00094704" w:rsidRPr="00006522">
              <w:rPr>
                <w:rFonts w:ascii="Times New Roman" w:eastAsia="Times New Roman" w:hAnsi="Times New Roman"/>
                <w:lang w:eastAsia="ro-RO"/>
              </w:rPr>
              <w:t xml:space="preserve"> Punctul (punctele) de contact menţionat(e) anterior</w:t>
            </w:r>
          </w:p>
          <w:p w:rsidR="00094704" w:rsidRPr="00006522" w:rsidRDefault="00FA0772" w:rsidP="00006522">
            <w:pPr>
              <w:spacing w:after="0" w:line="20" w:lineRule="atLeast"/>
              <w:ind w:left="2832"/>
              <w:contextualSpacing/>
              <w:rPr>
                <w:rFonts w:ascii="Times New Roman" w:eastAsia="Times New Roman" w:hAnsi="Times New Roman"/>
                <w:lang w:eastAsia="ro-RO"/>
              </w:rPr>
            </w:pPr>
            <w:r w:rsidRPr="00006522">
              <w:rPr>
                <w:rFonts w:ascii="Times New Roman" w:eastAsia="Times New Roman" w:hAnsi="Times New Roman"/>
                <w:lang w:eastAsia="ro-RO"/>
              </w:rPr>
              <w:t>□</w:t>
            </w:r>
            <w:r w:rsidR="00094704" w:rsidRPr="00006522">
              <w:rPr>
                <w:rFonts w:ascii="Times New Roman" w:eastAsia="Times New Roman" w:hAnsi="Times New Roman"/>
                <w:lang w:eastAsia="ro-RO"/>
              </w:rPr>
              <w:t xml:space="preserve"> Altele: </w:t>
            </w:r>
            <w:r w:rsidR="00094704" w:rsidRPr="00006522">
              <w:rPr>
                <w:rFonts w:ascii="Times New Roman" w:eastAsia="Times New Roman" w:hAnsi="Times New Roman"/>
                <w:i/>
                <w:lang w:eastAsia="ro-RO"/>
              </w:rPr>
              <w:t>completaţi anexa A.III</w:t>
            </w:r>
          </w:p>
        </w:tc>
      </w:tr>
      <w:tr w:rsidR="00EC439F" w:rsidRPr="00006522" w:rsidTr="00EC439F">
        <w:tc>
          <w:tcPr>
            <w:tcW w:w="9180" w:type="dxa"/>
            <w:shd w:val="clear" w:color="auto" w:fill="auto"/>
          </w:tcPr>
          <w:p w:rsidR="00016F90" w:rsidRPr="00006522" w:rsidRDefault="00016F90"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Numar zile până la care se pot solicita clarificări înainte de data limită de depunere a ofertelor/candidaturilor</w:t>
            </w:r>
          </w:p>
          <w:p w:rsidR="00126BD2" w:rsidRPr="00006522" w:rsidRDefault="00016F90" w:rsidP="00D25A23">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Zile : </w:t>
            </w:r>
            <w:r w:rsidR="00D25A23">
              <w:rPr>
                <w:rFonts w:ascii="Times New Roman" w:eastAsia="Times New Roman" w:hAnsi="Times New Roman"/>
                <w:lang w:eastAsia="ro-RO"/>
              </w:rPr>
              <w:t>1</w:t>
            </w:r>
            <w:r w:rsidRPr="00006522">
              <w:rPr>
                <w:rFonts w:ascii="Times New Roman" w:eastAsia="Times New Roman" w:hAnsi="Times New Roman"/>
                <w:lang w:eastAsia="ro-RO"/>
              </w:rPr>
              <w:t xml:space="preserve"> (înainte de data limită de depunere a ofertelor/candidaturilor)</w:t>
            </w:r>
          </w:p>
        </w:tc>
      </w:tr>
      <w:tr w:rsidR="00D25A23" w:rsidRPr="00006522" w:rsidTr="00EC439F">
        <w:tc>
          <w:tcPr>
            <w:tcW w:w="9180" w:type="dxa"/>
            <w:shd w:val="clear" w:color="auto" w:fill="auto"/>
          </w:tcPr>
          <w:p w:rsidR="00D25A23" w:rsidRPr="003F401C" w:rsidRDefault="00D25A23" w:rsidP="00D25A23">
            <w:pPr>
              <w:snapToGrid w:val="0"/>
              <w:spacing w:line="240" w:lineRule="auto"/>
              <w:rPr>
                <w:rFonts w:ascii="Times New Roman" w:hAnsi="Times New Roman"/>
                <w:b/>
              </w:rPr>
            </w:pPr>
            <w:r w:rsidRPr="003F401C">
              <w:rPr>
                <w:rFonts w:ascii="Times New Roman" w:hAnsi="Times New Roman"/>
                <w:b/>
                <w:u w:val="single"/>
              </w:rPr>
              <w:t>Alte precizari</w:t>
            </w:r>
            <w:r w:rsidRPr="003F401C">
              <w:rPr>
                <w:rFonts w:ascii="Times New Roman" w:hAnsi="Times New Roman"/>
                <w:b/>
              </w:rPr>
              <w:t xml:space="preserve">: </w:t>
            </w:r>
          </w:p>
          <w:p w:rsidR="00D25A23" w:rsidRPr="003F401C" w:rsidRDefault="00D25A23" w:rsidP="00D25A23">
            <w:pPr>
              <w:snapToGrid w:val="0"/>
              <w:spacing w:line="240" w:lineRule="auto"/>
              <w:rPr>
                <w:rFonts w:ascii="Times New Roman" w:hAnsi="Times New Roman"/>
              </w:rPr>
            </w:pPr>
            <w:r w:rsidRPr="003F401C">
              <w:rPr>
                <w:rFonts w:ascii="Times New Roman" w:hAnsi="Times New Roman"/>
              </w:rPr>
              <w:t xml:space="preserve">                         DA ■                            NU □</w:t>
            </w:r>
          </w:p>
          <w:p w:rsidR="00D25A23" w:rsidRPr="003F401C" w:rsidRDefault="00D25A23" w:rsidP="00D25A23">
            <w:pPr>
              <w:spacing w:line="240" w:lineRule="auto"/>
              <w:rPr>
                <w:rFonts w:ascii="Times New Roman" w:hAnsi="Times New Roman"/>
              </w:rPr>
            </w:pPr>
            <w:r w:rsidRPr="003F401C">
              <w:rPr>
                <w:rFonts w:ascii="Times New Roman" w:hAnsi="Times New Roman"/>
              </w:rPr>
              <w:t xml:space="preserve">    ● In baza art.60 alin.2/OUG nr.34/2006, Autoritatea contractanta solicita: </w:t>
            </w:r>
            <w:r w:rsidRPr="003F401C">
              <w:rPr>
                <w:rFonts w:ascii="Times New Roman" w:hAnsi="Times New Roman"/>
                <w:b/>
              </w:rPr>
              <w:t>Corespondenta</w:t>
            </w:r>
            <w:r w:rsidRPr="003F401C">
              <w:rPr>
                <w:rFonts w:ascii="Times New Roman" w:hAnsi="Times New Roman"/>
              </w:rPr>
              <w:t xml:space="preserve"> dintre autoritatea contractanta si operatorii economici, pe parcursul derularii procedurii de atribuire a contractului se va face in </w:t>
            </w:r>
            <w:r w:rsidRPr="003F401C">
              <w:rPr>
                <w:rFonts w:ascii="Times New Roman" w:hAnsi="Times New Roman"/>
                <w:b/>
              </w:rPr>
              <w:t>scris</w:t>
            </w:r>
            <w:r w:rsidRPr="003F401C">
              <w:rPr>
                <w:rFonts w:ascii="Times New Roman" w:hAnsi="Times New Roman"/>
              </w:rPr>
              <w:t xml:space="preserve">, obligatoriu prin </w:t>
            </w:r>
            <w:r w:rsidRPr="003F401C">
              <w:rPr>
                <w:rFonts w:ascii="Times New Roman" w:hAnsi="Times New Roman"/>
                <w:b/>
              </w:rPr>
              <w:t xml:space="preserve">fax </w:t>
            </w:r>
            <w:r>
              <w:rPr>
                <w:rFonts w:ascii="Times New Roman" w:hAnsi="Times New Roman"/>
              </w:rPr>
              <w:t>si,</w:t>
            </w:r>
            <w:r w:rsidRPr="003F401C">
              <w:rPr>
                <w:rFonts w:ascii="Times New Roman" w:hAnsi="Times New Roman"/>
              </w:rPr>
              <w:t xml:space="preserve"> optional</w:t>
            </w:r>
            <w:r>
              <w:rPr>
                <w:rFonts w:ascii="Times New Roman" w:hAnsi="Times New Roman"/>
              </w:rPr>
              <w:t>,</w:t>
            </w:r>
            <w:r w:rsidRPr="003F401C">
              <w:rPr>
                <w:rFonts w:ascii="Times New Roman" w:hAnsi="Times New Roman"/>
              </w:rPr>
              <w:t xml:space="preserve"> prin Posta Romana sau curierat.</w:t>
            </w:r>
          </w:p>
          <w:p w:rsidR="00D25A23" w:rsidRPr="003F401C" w:rsidRDefault="00D25A23" w:rsidP="00D25A23">
            <w:pPr>
              <w:spacing w:line="240" w:lineRule="auto"/>
              <w:rPr>
                <w:rFonts w:ascii="Times New Roman" w:hAnsi="Times New Roman"/>
              </w:rPr>
            </w:pPr>
            <w:r w:rsidRPr="003F401C">
              <w:rPr>
                <w:rFonts w:ascii="Times New Roman" w:hAnsi="Times New Roman"/>
              </w:rPr>
              <w:t xml:space="preserve">    ● In baza art.62 alin.2/OUG nr.34/2006: </w:t>
            </w:r>
            <w:r w:rsidRPr="003F401C">
              <w:rPr>
                <w:rFonts w:ascii="Times New Roman" w:hAnsi="Times New Roman"/>
                <w:b/>
              </w:rPr>
              <w:t>Confirmarea de primire</w:t>
            </w:r>
            <w:r w:rsidRPr="003F401C">
              <w:rPr>
                <w:rFonts w:ascii="Times New Roman" w:hAnsi="Times New Roman"/>
              </w:rPr>
              <w:t xml:space="preserve"> din partea operatorilor economici este obligatorie si se va face, fara a mai fi necesara precizarea expresa a autoritatii contractante, </w:t>
            </w:r>
            <w:r>
              <w:rPr>
                <w:rFonts w:ascii="Times New Roman" w:hAnsi="Times New Roman"/>
              </w:rPr>
              <w:t xml:space="preserve"> </w:t>
            </w:r>
            <w:r w:rsidRPr="003F401C">
              <w:rPr>
                <w:rFonts w:ascii="Times New Roman" w:hAnsi="Times New Roman"/>
              </w:rPr>
              <w:t xml:space="preserve">prin retransmiterea in maximum </w:t>
            </w:r>
            <w:r>
              <w:rPr>
                <w:rFonts w:ascii="Times New Roman" w:hAnsi="Times New Roman"/>
              </w:rPr>
              <w:t>12</w:t>
            </w:r>
            <w:r w:rsidRPr="003F401C">
              <w:rPr>
                <w:rFonts w:ascii="Times New Roman" w:hAnsi="Times New Roman"/>
              </w:rPr>
              <w:t xml:space="preserve"> ore a paginii nr.1 primite, cu numarul de inregistare de intrare de la operatorul economic. </w:t>
            </w:r>
          </w:p>
          <w:p w:rsidR="00D25A23" w:rsidRPr="003F401C" w:rsidRDefault="00D25A23" w:rsidP="00D25A23">
            <w:pPr>
              <w:spacing w:line="240" w:lineRule="auto"/>
              <w:ind w:right="-104"/>
              <w:rPr>
                <w:rFonts w:ascii="Times New Roman" w:hAnsi="Times New Roman"/>
              </w:rPr>
            </w:pPr>
            <w:r w:rsidRPr="003F401C">
              <w:rPr>
                <w:rFonts w:ascii="Times New Roman" w:hAnsi="Times New Roman"/>
              </w:rPr>
              <w:t xml:space="preserve">    ● Autoritatea contractanta va transmite prin fax, la numarul indicat de operatorii</w:t>
            </w:r>
            <w:r w:rsidR="001B02B8">
              <w:rPr>
                <w:rFonts w:ascii="Times New Roman" w:hAnsi="Times New Roman"/>
              </w:rPr>
              <w:t xml:space="preserve"> </w:t>
            </w:r>
            <w:r>
              <w:rPr>
                <w:rFonts w:ascii="Times New Roman" w:hAnsi="Times New Roman"/>
              </w:rPr>
              <w:t>economici</w:t>
            </w:r>
            <w:r w:rsidRPr="003F401C">
              <w:rPr>
                <w:rFonts w:ascii="Times New Roman" w:hAnsi="Times New Roman"/>
              </w:rPr>
              <w:t xml:space="preserve">, toate </w:t>
            </w:r>
            <w:r w:rsidRPr="003F401C">
              <w:rPr>
                <w:rFonts w:ascii="Times New Roman" w:hAnsi="Times New Roman"/>
                <w:b/>
              </w:rPr>
              <w:t>clarificarile, modificarile sau comunicarile</w:t>
            </w:r>
            <w:r w:rsidRPr="003F401C">
              <w:rPr>
                <w:rFonts w:ascii="Times New Roman" w:hAnsi="Times New Roman"/>
              </w:rPr>
              <w:t>.</w:t>
            </w:r>
          </w:p>
          <w:p w:rsidR="00F7156C" w:rsidRDefault="00D25A23">
            <w:pPr>
              <w:spacing w:after="120" w:line="20" w:lineRule="atLeast"/>
              <w:contextualSpacing/>
              <w:rPr>
                <w:rFonts w:ascii="Times New Roman" w:hAnsi="Times New Roman"/>
                <w:b/>
              </w:rPr>
            </w:pPr>
            <w:r w:rsidRPr="003F401C">
              <w:rPr>
                <w:rStyle w:val="noticetext"/>
                <w:rFonts w:ascii="Times New Roman" w:hAnsi="Times New Roman"/>
              </w:rPr>
              <w:t xml:space="preserve">    ● Autoritatea contractanta nu isi asuma raspunderea pentru D.A. primite de la alti operatori economici</w:t>
            </w:r>
            <w:r w:rsidR="0055721C">
              <w:rPr>
                <w:rStyle w:val="noticetext"/>
                <w:rFonts w:ascii="Times New Roman" w:hAnsi="Times New Roman"/>
              </w:rPr>
              <w:t xml:space="preserve"> neînscriși în termenul și condițiile indicate, la procedură.</w:t>
            </w:r>
          </w:p>
          <w:p w:rsidR="00D25A23" w:rsidRPr="00006522" w:rsidRDefault="00D25A23" w:rsidP="00006522">
            <w:pPr>
              <w:spacing w:after="0" w:line="20" w:lineRule="atLeast"/>
              <w:contextualSpacing/>
              <w:rPr>
                <w:rFonts w:ascii="Times New Roman" w:eastAsia="Times New Roman" w:hAnsi="Times New Roman"/>
                <w:lang w:eastAsia="ro-RO"/>
              </w:rPr>
            </w:pPr>
          </w:p>
        </w:tc>
      </w:tr>
    </w:tbl>
    <w:p w:rsidR="00F7156C" w:rsidRDefault="00625F9D">
      <w:pPr>
        <w:spacing w:line="20" w:lineRule="atLeast"/>
        <w:contextualSpacing/>
        <w:rPr>
          <w:rFonts w:ascii="Times New Roman" w:hAnsi="Times New Roman"/>
          <w:b/>
        </w:rPr>
      </w:pPr>
      <w:r w:rsidRPr="00625F9D">
        <w:rPr>
          <w:rFonts w:ascii="Times New Roman" w:hAnsi="Times New Roman"/>
          <w:b/>
        </w:rPr>
        <w:t>I.2) TIPUL AUTORITĂŢII CONTRACTANTE ŞI ACTIVITATEA PRINCIPALĂ(ACTIVITĂŢILE PRINCIPALE)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4111"/>
      </w:tblGrid>
      <w:tr w:rsidR="00DB739D" w:rsidRPr="00006522" w:rsidTr="00A55C9D">
        <w:tc>
          <w:tcPr>
            <w:tcW w:w="5245" w:type="dxa"/>
            <w:shd w:val="clear" w:color="auto" w:fill="auto"/>
          </w:tcPr>
          <w:p w:rsidR="00DB739D" w:rsidRPr="00006522" w:rsidRDefault="00DB739D"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Minister sau orice altă autoritate naţională sau federală, inclusiv subdiviziunile regionale sau locale ale acestora</w:t>
            </w:r>
          </w:p>
          <w:p w:rsidR="00DB739D" w:rsidRPr="00006522" w:rsidRDefault="00DB739D"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Agenţie/birou naţional sau federal</w:t>
            </w:r>
          </w:p>
          <w:p w:rsidR="00DB739D" w:rsidRPr="00006522" w:rsidRDefault="00DB739D"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 Colectivitate teritorială </w:t>
            </w:r>
          </w:p>
          <w:p w:rsidR="00DB739D" w:rsidRPr="00006522" w:rsidRDefault="00DB739D"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 Agenţie/birou regional sau local </w:t>
            </w:r>
          </w:p>
          <w:p w:rsidR="00DB739D" w:rsidRPr="00006522" w:rsidRDefault="00DB739D"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 Organism de drept public </w:t>
            </w:r>
          </w:p>
          <w:p w:rsidR="00DB739D" w:rsidRPr="00006522" w:rsidRDefault="00DB739D"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Instituţie/agenţie euro</w:t>
            </w:r>
            <w:r w:rsidR="002C1CF0" w:rsidRPr="00006522">
              <w:rPr>
                <w:rFonts w:ascii="Times New Roman" w:eastAsia="Times New Roman" w:hAnsi="Times New Roman"/>
                <w:lang w:eastAsia="ro-RO"/>
              </w:rPr>
              <w:t>peană sau organizaţie europeană</w:t>
            </w:r>
          </w:p>
          <w:p w:rsidR="002C1CF0" w:rsidRPr="00006522" w:rsidRDefault="002C1CF0" w:rsidP="00006522">
            <w:pPr>
              <w:spacing w:after="0" w:line="20" w:lineRule="atLeast"/>
              <w:contextualSpacing/>
              <w:rPr>
                <w:rFonts w:ascii="Times New Roman" w:eastAsia="Times New Roman" w:hAnsi="Times New Roman"/>
                <w:lang w:eastAsia="ro-RO"/>
              </w:rPr>
            </w:pPr>
          </w:p>
          <w:p w:rsidR="002C1CF0" w:rsidRPr="00006522" w:rsidRDefault="002C1CF0" w:rsidP="00006522">
            <w:pPr>
              <w:spacing w:after="0" w:line="20" w:lineRule="atLeast"/>
              <w:contextualSpacing/>
              <w:rPr>
                <w:rFonts w:ascii="Times New Roman" w:eastAsia="Times New Roman" w:hAnsi="Times New Roman"/>
                <w:lang w:eastAsia="ro-RO"/>
              </w:rPr>
            </w:pPr>
          </w:p>
          <w:p w:rsidR="00DB739D" w:rsidRPr="00006522" w:rsidRDefault="00A55C9D"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lang w:eastAsia="ro-RO"/>
              </w:rPr>
              <w:lastRenderedPageBreak/>
              <w:sym w:font="Wingdings" w:char="F06E"/>
            </w:r>
            <w:r w:rsidR="00DB739D" w:rsidRPr="00006522">
              <w:rPr>
                <w:rFonts w:ascii="Times New Roman" w:eastAsia="Times New Roman" w:hAnsi="Times New Roman"/>
                <w:lang w:eastAsia="ro-RO"/>
              </w:rPr>
              <w:t xml:space="preserve">Altele (precizaţi): </w:t>
            </w:r>
            <w:r w:rsidRPr="00006522">
              <w:rPr>
                <w:rFonts w:ascii="Times New Roman" w:eastAsia="Times New Roman" w:hAnsi="Times New Roman"/>
                <w:lang w:eastAsia="ro-RO"/>
              </w:rPr>
              <w:t>autoritate publica locala</w:t>
            </w:r>
          </w:p>
        </w:tc>
        <w:tc>
          <w:tcPr>
            <w:tcW w:w="4111" w:type="dxa"/>
            <w:shd w:val="clear" w:color="auto" w:fill="auto"/>
          </w:tcPr>
          <w:p w:rsidR="00DB739D" w:rsidRPr="00006522" w:rsidRDefault="00DB739D"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lastRenderedPageBreak/>
              <w:t>□ Servicii publice generale</w:t>
            </w:r>
          </w:p>
          <w:p w:rsidR="00DB739D" w:rsidRPr="00006522" w:rsidRDefault="00DB739D"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Apărare</w:t>
            </w:r>
          </w:p>
          <w:p w:rsidR="00DB739D" w:rsidRPr="00006522" w:rsidRDefault="00DB739D"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Ordine şi siguranţă publică</w:t>
            </w:r>
          </w:p>
          <w:p w:rsidR="002C1CF0" w:rsidRPr="00006522" w:rsidRDefault="002C1CF0"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Mediu</w:t>
            </w:r>
          </w:p>
          <w:p w:rsidR="00DB739D" w:rsidRPr="00006522" w:rsidRDefault="002C1CF0"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Afaceri economice şi financiare</w:t>
            </w:r>
          </w:p>
          <w:p w:rsidR="002C1CF0" w:rsidRPr="00006522" w:rsidRDefault="002C1CF0"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Sănătate</w:t>
            </w:r>
          </w:p>
          <w:p w:rsidR="002C1CF0" w:rsidRPr="00006522" w:rsidRDefault="002C1CF0"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Construcţii şi amenajări teritoriale</w:t>
            </w:r>
          </w:p>
          <w:p w:rsidR="002C1CF0" w:rsidRPr="00006522" w:rsidRDefault="002C1CF0"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Protecţie socială</w:t>
            </w:r>
          </w:p>
          <w:p w:rsidR="002C1CF0" w:rsidRPr="00006522" w:rsidRDefault="002C1CF0"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Recreere, cultură şi religie</w:t>
            </w:r>
          </w:p>
          <w:p w:rsidR="002C1CF0" w:rsidRPr="00006522" w:rsidRDefault="002C1CF0"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Educaţie</w:t>
            </w:r>
          </w:p>
          <w:p w:rsidR="002C1CF0" w:rsidRPr="00006522" w:rsidRDefault="00A55C9D"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lastRenderedPageBreak/>
              <w:sym w:font="Wingdings" w:char="F06E"/>
            </w:r>
            <w:r w:rsidR="000E7D1C" w:rsidRPr="00006522">
              <w:rPr>
                <w:rFonts w:ascii="Times New Roman" w:eastAsia="Times New Roman" w:hAnsi="Times New Roman"/>
                <w:lang w:eastAsia="ro-RO"/>
              </w:rPr>
              <w:t xml:space="preserve"> Altele (precizaţi): </w:t>
            </w:r>
            <w:r w:rsidRPr="00006522">
              <w:rPr>
                <w:rFonts w:ascii="Times New Roman" w:eastAsia="Times New Roman" w:hAnsi="Times New Roman"/>
                <w:lang w:eastAsia="ro-RO"/>
              </w:rPr>
              <w:t>servicii de administratie publica</w:t>
            </w:r>
          </w:p>
        </w:tc>
      </w:tr>
      <w:tr w:rsidR="00DB739D" w:rsidRPr="00006522" w:rsidTr="00A55C9D">
        <w:tc>
          <w:tcPr>
            <w:tcW w:w="9356" w:type="dxa"/>
            <w:gridSpan w:val="2"/>
            <w:shd w:val="clear" w:color="auto" w:fill="auto"/>
          </w:tcPr>
          <w:p w:rsidR="00DB739D" w:rsidRPr="00006522" w:rsidRDefault="00DB739D"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lastRenderedPageBreak/>
              <w:t xml:space="preserve">Autoritatea contractantă acţionează în numele altor autorităţi contractanteda □ nu </w:t>
            </w:r>
            <w:r w:rsidR="00A55C9D" w:rsidRPr="00006522">
              <w:rPr>
                <w:rFonts w:ascii="Times New Roman" w:eastAsia="Times New Roman" w:hAnsi="Times New Roman"/>
                <w:lang w:eastAsia="ro-RO"/>
              </w:rPr>
              <w:sym w:font="Wingdings" w:char="F06E"/>
            </w:r>
          </w:p>
        </w:tc>
      </w:tr>
    </w:tbl>
    <w:p w:rsidR="00F7156C" w:rsidRDefault="00F7156C">
      <w:pPr>
        <w:spacing w:line="20" w:lineRule="atLeast"/>
        <w:contextualSpacing/>
        <w:rPr>
          <w:rFonts w:ascii="Times New Roman" w:hAnsi="Times New Roman"/>
          <w:color w:val="0000FF"/>
        </w:rPr>
      </w:pPr>
    </w:p>
    <w:p w:rsidR="00F7156C" w:rsidRDefault="001A019F">
      <w:pPr>
        <w:spacing w:line="20" w:lineRule="atLeast"/>
        <w:contextualSpacing/>
        <w:rPr>
          <w:rFonts w:ascii="Times New Roman" w:hAnsi="Times New Roman"/>
          <w:b/>
        </w:rPr>
      </w:pPr>
      <w:r>
        <w:rPr>
          <w:rFonts w:ascii="Times New Roman" w:hAnsi="Times New Roman"/>
          <w:b/>
        </w:rPr>
        <w:t>SECŢIUNEA II: OBIECTUL CONTRACTULUI</w:t>
      </w:r>
    </w:p>
    <w:p w:rsidR="00F7156C" w:rsidRDefault="00B96AF0">
      <w:pPr>
        <w:spacing w:line="20" w:lineRule="atLeast"/>
        <w:contextualSpacing/>
        <w:rPr>
          <w:rFonts w:ascii="Times New Roman" w:hAnsi="Times New Roman"/>
          <w:b/>
        </w:rPr>
      </w:pPr>
      <w:r w:rsidRPr="00006522">
        <w:rPr>
          <w:rFonts w:ascii="Times New Roman" w:hAnsi="Times New Roman"/>
          <w:b/>
        </w:rPr>
        <w:t>II.1) DESCRIERE</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3238"/>
        <w:gridCol w:w="1694"/>
        <w:gridCol w:w="1402"/>
      </w:tblGrid>
      <w:tr w:rsidR="00EC439F" w:rsidRPr="00006522" w:rsidTr="00F33CF2">
        <w:tc>
          <w:tcPr>
            <w:tcW w:w="9322" w:type="dxa"/>
            <w:gridSpan w:val="4"/>
            <w:shd w:val="clear" w:color="auto" w:fill="auto"/>
          </w:tcPr>
          <w:p w:rsidR="00780148" w:rsidRPr="00006522" w:rsidRDefault="00EB4F41"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II.1.1) Denumirea dată contractului</w:t>
            </w:r>
            <w:r w:rsidR="007F31B1" w:rsidRPr="00006522">
              <w:rPr>
                <w:rFonts w:ascii="Times New Roman" w:eastAsia="Times New Roman" w:hAnsi="Times New Roman"/>
                <w:b/>
                <w:lang w:eastAsia="ro-RO"/>
              </w:rPr>
              <w:t>/concursului/proiectului</w:t>
            </w:r>
            <w:r w:rsidRPr="00006522">
              <w:rPr>
                <w:rFonts w:ascii="Times New Roman" w:eastAsia="Times New Roman" w:hAnsi="Times New Roman"/>
                <w:b/>
                <w:lang w:eastAsia="ro-RO"/>
              </w:rPr>
              <w:t>de autoritatea contractantă</w:t>
            </w:r>
            <w:r w:rsidR="007F31B1" w:rsidRPr="00006522">
              <w:rPr>
                <w:rFonts w:ascii="Times New Roman" w:eastAsia="Times New Roman" w:hAnsi="Times New Roman"/>
                <w:b/>
                <w:lang w:eastAsia="ro-RO"/>
              </w:rPr>
              <w:t>/entitatea contractanta</w:t>
            </w:r>
          </w:p>
        </w:tc>
      </w:tr>
      <w:tr w:rsidR="00EC439F" w:rsidRPr="00006522" w:rsidTr="00F33CF2">
        <w:tc>
          <w:tcPr>
            <w:tcW w:w="9322" w:type="dxa"/>
            <w:gridSpan w:val="4"/>
            <w:shd w:val="clear" w:color="auto" w:fill="auto"/>
          </w:tcPr>
          <w:p w:rsidR="00780148" w:rsidRPr="00006522" w:rsidRDefault="009720F9" w:rsidP="001B02B8">
            <w:pPr>
              <w:jc w:val="both"/>
              <w:rPr>
                <w:rFonts w:ascii="Times New Roman" w:eastAsia="Times New Roman" w:hAnsi="Times New Roman"/>
                <w:b/>
                <w:lang w:eastAsia="ro-RO"/>
              </w:rPr>
            </w:pPr>
            <w:r w:rsidRPr="00006522">
              <w:rPr>
                <w:rFonts w:ascii="Times New Roman" w:hAnsi="Times New Roman"/>
                <w:b/>
                <w:color w:val="000000"/>
              </w:rPr>
              <w:t xml:space="preserve">Contract </w:t>
            </w:r>
            <w:r w:rsidR="00D25A23">
              <w:rPr>
                <w:rFonts w:ascii="Times New Roman" w:hAnsi="Times New Roman"/>
                <w:b/>
                <w:color w:val="000000"/>
              </w:rPr>
              <w:t>”</w:t>
            </w:r>
            <w:r w:rsidR="001B02B8" w:rsidRPr="001B02B8">
              <w:rPr>
                <w:rFonts w:ascii="Times New Roman" w:hAnsi="Times New Roman"/>
                <w:b/>
                <w:color w:val="000000"/>
              </w:rPr>
              <w:t xml:space="preserve"> stabilizare și consolidare între picheții Ti15 și Te15 aferent obiectivului „Reparaţii şi modernizare strada DC6 (Valea Oprii); etapa a II-a: km 0+365 – km 1+175; comuna Cornu – judeţul Prahova”</w:t>
            </w:r>
          </w:p>
        </w:tc>
      </w:tr>
      <w:tr w:rsidR="00EC439F" w:rsidRPr="00006522" w:rsidTr="00F33CF2">
        <w:tc>
          <w:tcPr>
            <w:tcW w:w="9322" w:type="dxa"/>
            <w:gridSpan w:val="4"/>
            <w:shd w:val="clear" w:color="auto" w:fill="auto"/>
          </w:tcPr>
          <w:p w:rsidR="00265105" w:rsidRPr="00006522" w:rsidRDefault="00265105" w:rsidP="00006522">
            <w:pPr>
              <w:spacing w:after="0" w:line="20" w:lineRule="atLeast"/>
              <w:contextualSpacing/>
              <w:rPr>
                <w:rFonts w:ascii="Times New Roman" w:eastAsia="Times New Roman" w:hAnsi="Times New Roman"/>
                <w:i/>
                <w:lang w:eastAsia="ro-RO"/>
              </w:rPr>
            </w:pPr>
            <w:r w:rsidRPr="00006522">
              <w:rPr>
                <w:rFonts w:ascii="Times New Roman" w:eastAsia="Times New Roman" w:hAnsi="Times New Roman"/>
                <w:b/>
                <w:lang w:eastAsia="ro-RO"/>
              </w:rPr>
              <w:t>II.1.2) Tipul contractului şi locul de executare a lucrărilor, de livrare a produselor sau de prestare a serviciilor</w:t>
            </w:r>
          </w:p>
        </w:tc>
      </w:tr>
      <w:tr w:rsidR="00F35F64" w:rsidRPr="00006522" w:rsidTr="00F33CF2">
        <w:tc>
          <w:tcPr>
            <w:tcW w:w="2988" w:type="dxa"/>
            <w:shd w:val="clear" w:color="auto" w:fill="auto"/>
          </w:tcPr>
          <w:p w:rsidR="00034F60" w:rsidRPr="00006522" w:rsidRDefault="00265105"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 xml:space="preserve">a) Lucrări                                   </w:t>
            </w:r>
            <w:r w:rsidR="00F33CF2" w:rsidRPr="00006522">
              <w:rPr>
                <w:rFonts w:ascii="Times New Roman" w:eastAsia="Times New Roman" w:hAnsi="Times New Roman"/>
                <w:b/>
                <w:lang w:eastAsia="ro-RO"/>
              </w:rPr>
              <w:sym w:font="Wingdings" w:char="F06E"/>
            </w:r>
          </w:p>
        </w:tc>
        <w:tc>
          <w:tcPr>
            <w:tcW w:w="3238" w:type="dxa"/>
            <w:shd w:val="clear" w:color="auto" w:fill="auto"/>
          </w:tcPr>
          <w:p w:rsidR="00034F60" w:rsidRPr="00006522" w:rsidRDefault="00265105"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B) Produse                                   □</w:t>
            </w:r>
          </w:p>
        </w:tc>
        <w:tc>
          <w:tcPr>
            <w:tcW w:w="3096" w:type="dxa"/>
            <w:gridSpan w:val="2"/>
            <w:shd w:val="clear" w:color="auto" w:fill="auto"/>
          </w:tcPr>
          <w:p w:rsidR="00034F60" w:rsidRPr="00006522" w:rsidRDefault="00265105"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c) Servicii                                      □</w:t>
            </w:r>
          </w:p>
        </w:tc>
      </w:tr>
      <w:tr w:rsidR="00F35F64" w:rsidRPr="00006522" w:rsidTr="00F33CF2">
        <w:tc>
          <w:tcPr>
            <w:tcW w:w="2988" w:type="dxa"/>
            <w:shd w:val="clear" w:color="auto" w:fill="auto"/>
          </w:tcPr>
          <w:p w:rsidR="00034F60" w:rsidRPr="00006522" w:rsidRDefault="003042C6" w:rsidP="00006522">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lang w:eastAsia="ro-RO"/>
              </w:rPr>
              <w:t xml:space="preserve">Executare                                 </w:t>
            </w:r>
            <w:r w:rsidR="001B02B8" w:rsidRPr="00006522">
              <w:rPr>
                <w:rFonts w:ascii="Times New Roman" w:eastAsia="Times New Roman" w:hAnsi="Times New Roman"/>
                <w:lang w:eastAsia="ro-RO"/>
              </w:rPr>
              <w:sym w:font="Wingdings" w:char="F06E"/>
            </w:r>
          </w:p>
          <w:p w:rsidR="00EE365D" w:rsidRPr="00006522" w:rsidRDefault="003042C6" w:rsidP="00006522">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lang w:eastAsia="ro-RO"/>
              </w:rPr>
              <w:t xml:space="preserve">Proiectare şi executare              </w:t>
            </w:r>
            <w:r w:rsidR="001B02B8" w:rsidRPr="00006522">
              <w:rPr>
                <w:rFonts w:ascii="Times New Roman" w:eastAsia="Times New Roman" w:hAnsi="Times New Roman"/>
                <w:lang w:eastAsia="ro-RO"/>
              </w:rPr>
              <w:t>□</w:t>
            </w:r>
          </w:p>
          <w:p w:rsidR="003042C6" w:rsidRPr="00006522" w:rsidRDefault="003042C6" w:rsidP="00006522">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lang w:eastAsia="ro-RO"/>
              </w:rPr>
              <w:t>Executarea, prin orice               □</w:t>
            </w:r>
          </w:p>
          <w:p w:rsidR="007527B5" w:rsidRPr="00006522" w:rsidRDefault="003042C6" w:rsidP="00006522">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lang w:eastAsia="ro-RO"/>
              </w:rPr>
              <w:t>mijloace, a unei lucrări,</w:t>
            </w:r>
          </w:p>
          <w:p w:rsidR="003042C6" w:rsidRPr="00006522" w:rsidRDefault="003042C6" w:rsidP="00006522">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lang w:eastAsia="ro-RO"/>
              </w:rPr>
              <w:t>conform cerinţelor</w:t>
            </w:r>
          </w:p>
          <w:p w:rsidR="003042C6" w:rsidRPr="00006522" w:rsidRDefault="003042C6" w:rsidP="00006522">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lang w:eastAsia="ro-RO"/>
              </w:rPr>
              <w:t>specificate de autoritatea</w:t>
            </w:r>
          </w:p>
          <w:p w:rsidR="003042C6" w:rsidRPr="00006522" w:rsidRDefault="00D2075D" w:rsidP="00006522">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lang w:eastAsia="ro-RO"/>
              </w:rPr>
              <w:t>contractantă</w:t>
            </w:r>
          </w:p>
        </w:tc>
        <w:tc>
          <w:tcPr>
            <w:tcW w:w="3238" w:type="dxa"/>
            <w:shd w:val="clear" w:color="auto" w:fill="auto"/>
          </w:tcPr>
          <w:p w:rsidR="00034F60" w:rsidRPr="00006522" w:rsidRDefault="00806F90"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Cumpărare                                     □</w:t>
            </w:r>
          </w:p>
          <w:p w:rsidR="00806F90" w:rsidRPr="00006522" w:rsidRDefault="00806F90"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Leasing□</w:t>
            </w:r>
          </w:p>
          <w:p w:rsidR="00806F90" w:rsidRPr="00006522" w:rsidRDefault="00806F90"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Închiriere□</w:t>
            </w:r>
          </w:p>
          <w:p w:rsidR="00806F90" w:rsidRPr="00006522" w:rsidRDefault="00806F90"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Închiriere cu opţiune de</w:t>
            </w:r>
            <w:r w:rsidR="0094782F" w:rsidRPr="00006522">
              <w:rPr>
                <w:rFonts w:ascii="Times New Roman" w:eastAsia="Times New Roman" w:hAnsi="Times New Roman"/>
                <w:lang w:eastAsia="ro-RO"/>
              </w:rPr>
              <w:t xml:space="preserve">                □</w:t>
            </w:r>
          </w:p>
          <w:p w:rsidR="00806F90" w:rsidRPr="00006522" w:rsidRDefault="00806F90"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cumpărare</w:t>
            </w:r>
          </w:p>
          <w:p w:rsidR="00806F90" w:rsidRPr="00006522" w:rsidRDefault="00614AA8"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O combinaţie între acestea            □</w:t>
            </w:r>
          </w:p>
        </w:tc>
        <w:tc>
          <w:tcPr>
            <w:tcW w:w="3096" w:type="dxa"/>
            <w:gridSpan w:val="2"/>
            <w:shd w:val="clear" w:color="auto" w:fill="auto"/>
          </w:tcPr>
          <w:p w:rsidR="00034F60" w:rsidRPr="00006522" w:rsidRDefault="00614AA8"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Categoria serviciilor:             nr. □□</w:t>
            </w:r>
          </w:p>
          <w:p w:rsidR="00D67845" w:rsidRPr="00006522" w:rsidRDefault="00D67845"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(Pentru categoriile de servicii 1-27, consultati anexa II la Directiva 2004/18/CE).</w:t>
            </w:r>
          </w:p>
        </w:tc>
      </w:tr>
      <w:tr w:rsidR="00F35F64" w:rsidRPr="00006522" w:rsidTr="00F33CF2">
        <w:tc>
          <w:tcPr>
            <w:tcW w:w="2988" w:type="dxa"/>
            <w:shd w:val="clear" w:color="auto" w:fill="auto"/>
          </w:tcPr>
          <w:p w:rsidR="00034F60" w:rsidRPr="00006522" w:rsidRDefault="00EE13E4"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Locul principal de executare</w:t>
            </w:r>
          </w:p>
          <w:p w:rsidR="00B05E25" w:rsidRPr="00006522" w:rsidRDefault="00B05E25"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jud. Prahova, comuna Cornu </w:t>
            </w:r>
          </w:p>
          <w:p w:rsidR="000E3C07" w:rsidRPr="00006522" w:rsidRDefault="00B05E25" w:rsidP="00006522">
            <w:pPr>
              <w:pStyle w:val="HTMLPreformatted"/>
              <w:spacing w:line="20" w:lineRule="atLeast"/>
              <w:contextualSpacing/>
              <w:jc w:val="both"/>
              <w:rPr>
                <w:rFonts w:ascii="Times New Roman" w:hAnsi="Times New Roman"/>
                <w:sz w:val="22"/>
                <w:szCs w:val="22"/>
                <w:lang w:eastAsia="ro-RO"/>
              </w:rPr>
            </w:pPr>
            <w:r w:rsidRPr="00006522">
              <w:rPr>
                <w:rFonts w:ascii="Times New Roman" w:hAnsi="Times New Roman"/>
                <w:sz w:val="22"/>
                <w:szCs w:val="22"/>
                <w:lang w:eastAsia="ro-RO"/>
              </w:rPr>
              <w:t>Cod NUTS RO316 - Prahova</w:t>
            </w:r>
          </w:p>
        </w:tc>
        <w:tc>
          <w:tcPr>
            <w:tcW w:w="3238" w:type="dxa"/>
            <w:shd w:val="clear" w:color="auto" w:fill="auto"/>
          </w:tcPr>
          <w:p w:rsidR="00034F60" w:rsidRPr="00006522" w:rsidRDefault="00EE13E4"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Locul principal de livrare</w:t>
            </w:r>
          </w:p>
          <w:p w:rsidR="00EE13E4" w:rsidRPr="00006522" w:rsidRDefault="00EE13E4"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w:t>
            </w:r>
          </w:p>
          <w:p w:rsidR="00EE13E4" w:rsidRPr="00006522" w:rsidRDefault="00EE13E4"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Cod NUTS □□□□□□</w:t>
            </w:r>
          </w:p>
        </w:tc>
        <w:tc>
          <w:tcPr>
            <w:tcW w:w="3096" w:type="dxa"/>
            <w:gridSpan w:val="2"/>
            <w:shd w:val="clear" w:color="auto" w:fill="auto"/>
          </w:tcPr>
          <w:p w:rsidR="00034F60" w:rsidRPr="00006522" w:rsidRDefault="00EE13E4"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Locul principal de prestare</w:t>
            </w:r>
          </w:p>
          <w:p w:rsidR="00EE13E4" w:rsidRPr="00006522" w:rsidRDefault="00EE13E4"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w:t>
            </w:r>
          </w:p>
          <w:p w:rsidR="00EE13E4" w:rsidRPr="00006522" w:rsidRDefault="00EE13E4"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Cod NUTS □□□□□□</w:t>
            </w:r>
          </w:p>
        </w:tc>
      </w:tr>
      <w:tr w:rsidR="00EC439F" w:rsidRPr="00006522" w:rsidTr="00F33CF2">
        <w:tc>
          <w:tcPr>
            <w:tcW w:w="9322" w:type="dxa"/>
            <w:gridSpan w:val="4"/>
            <w:shd w:val="clear" w:color="auto" w:fill="auto"/>
          </w:tcPr>
          <w:p w:rsidR="001206A0" w:rsidRPr="00006522" w:rsidRDefault="001206A0"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 xml:space="preserve">II.1.3) </w:t>
            </w:r>
            <w:r w:rsidR="00364CB6" w:rsidRPr="00006522">
              <w:rPr>
                <w:rFonts w:ascii="Times New Roman" w:eastAsia="Times New Roman" w:hAnsi="Times New Roman"/>
                <w:b/>
                <w:lang w:eastAsia="ro-RO"/>
              </w:rPr>
              <w:t>Procedura</w:t>
            </w:r>
            <w:r w:rsidRPr="00006522">
              <w:rPr>
                <w:rFonts w:ascii="Times New Roman" w:eastAsia="Times New Roman" w:hAnsi="Times New Roman"/>
                <w:b/>
                <w:lang w:eastAsia="ro-RO"/>
              </w:rPr>
              <w:t xml:space="preserve"> implică</w:t>
            </w:r>
          </w:p>
          <w:p w:rsidR="007D3431" w:rsidRPr="00006522" w:rsidRDefault="007D3431"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Un contract de achiziţii publice                                                              </w:t>
            </w:r>
            <w:r w:rsidR="00F33CF2" w:rsidRPr="00006522">
              <w:rPr>
                <w:rFonts w:ascii="Times New Roman" w:eastAsia="Times New Roman" w:hAnsi="Times New Roman"/>
                <w:lang w:eastAsia="ro-RO"/>
              </w:rPr>
              <w:sym w:font="Wingdings" w:char="F06E"/>
            </w:r>
          </w:p>
          <w:p w:rsidR="007D3431" w:rsidRPr="00006522" w:rsidRDefault="007D3431"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Punerea în aplicare a unui sistem de achiziţie dinamic (SAD)               □</w:t>
            </w:r>
          </w:p>
          <w:p w:rsidR="00E701AE" w:rsidRPr="00006522" w:rsidRDefault="007D3431"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Încheierea unui acord-cadru                                                                     □</w:t>
            </w:r>
          </w:p>
        </w:tc>
      </w:tr>
      <w:tr w:rsidR="00EC439F" w:rsidRPr="00006522" w:rsidTr="00F33CF2">
        <w:tc>
          <w:tcPr>
            <w:tcW w:w="9322" w:type="dxa"/>
            <w:gridSpan w:val="4"/>
            <w:shd w:val="clear" w:color="auto" w:fill="auto"/>
          </w:tcPr>
          <w:p w:rsidR="00D56DC6" w:rsidRPr="00006522" w:rsidRDefault="00D56DC6"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II.1.5) Descrierea succintă a contractului sau a achiziţiei/achiziţiilor</w:t>
            </w:r>
          </w:p>
        </w:tc>
      </w:tr>
      <w:tr w:rsidR="00EC439F" w:rsidRPr="00006522" w:rsidTr="00F33CF2">
        <w:tc>
          <w:tcPr>
            <w:tcW w:w="9322" w:type="dxa"/>
            <w:gridSpan w:val="4"/>
            <w:shd w:val="clear" w:color="auto" w:fill="auto"/>
          </w:tcPr>
          <w:p w:rsidR="00F7156C" w:rsidRDefault="007463A7" w:rsidP="001B02B8">
            <w:pPr>
              <w:jc w:val="both"/>
              <w:rPr>
                <w:rFonts w:ascii="Times New Roman" w:eastAsia="Times New Roman" w:hAnsi="Times New Roman" w:cstheme="majorBidi"/>
                <w:b/>
                <w:bCs/>
                <w:color w:val="000000"/>
                <w:highlight w:val="lightGray"/>
                <w:lang w:eastAsia="ro-RO"/>
              </w:rPr>
            </w:pPr>
            <w:r w:rsidRPr="00F0757F">
              <w:rPr>
                <w:rFonts w:ascii="Times New Roman" w:eastAsia="Times New Roman" w:hAnsi="Times New Roman"/>
                <w:color w:val="000000"/>
                <w:lang w:eastAsia="ro-RO"/>
              </w:rPr>
              <w:t xml:space="preserve">Contractul </w:t>
            </w:r>
            <w:r w:rsidR="00BD4E81" w:rsidRPr="00F0757F">
              <w:rPr>
                <w:rFonts w:ascii="Times New Roman" w:eastAsia="Times New Roman" w:hAnsi="Times New Roman"/>
                <w:color w:val="000000"/>
                <w:lang w:eastAsia="ro-RO"/>
              </w:rPr>
              <w:t xml:space="preserve">are ca obiect </w:t>
            </w:r>
            <w:r w:rsidR="001B02B8" w:rsidRPr="001B02B8">
              <w:rPr>
                <w:rFonts w:ascii="Times New Roman" w:eastAsia="Times New Roman" w:hAnsi="Times New Roman"/>
                <w:color w:val="000000"/>
                <w:lang w:eastAsia="ro-RO"/>
              </w:rPr>
              <w:t>stabilizare</w:t>
            </w:r>
            <w:r w:rsidR="001B02B8">
              <w:rPr>
                <w:rFonts w:ascii="Times New Roman" w:eastAsia="Times New Roman" w:hAnsi="Times New Roman"/>
                <w:color w:val="000000"/>
                <w:lang w:eastAsia="ro-RO"/>
              </w:rPr>
              <w:t>a</w:t>
            </w:r>
            <w:r w:rsidR="001B02B8" w:rsidRPr="001B02B8">
              <w:rPr>
                <w:rFonts w:ascii="Times New Roman" w:eastAsia="Times New Roman" w:hAnsi="Times New Roman"/>
                <w:color w:val="000000"/>
                <w:lang w:eastAsia="ro-RO"/>
              </w:rPr>
              <w:t xml:space="preserve"> și consolidare</w:t>
            </w:r>
            <w:r w:rsidR="001B02B8">
              <w:rPr>
                <w:rFonts w:ascii="Times New Roman" w:eastAsia="Times New Roman" w:hAnsi="Times New Roman"/>
                <w:color w:val="000000"/>
                <w:lang w:eastAsia="ro-RO"/>
              </w:rPr>
              <w:t>a</w:t>
            </w:r>
            <w:r w:rsidR="001B02B8" w:rsidRPr="001B02B8">
              <w:rPr>
                <w:rFonts w:ascii="Times New Roman" w:eastAsia="Times New Roman" w:hAnsi="Times New Roman"/>
                <w:color w:val="000000"/>
                <w:lang w:eastAsia="ro-RO"/>
              </w:rPr>
              <w:t xml:space="preserve"> între picheții Ti15 și Te15 aferent obiectivului „Reparaţii şi modernizare strada DC6 (Valea Oprii); etapa a II-a: km 0+365 – km 1+175; comuna Cornu – judeţul Prahova</w:t>
            </w:r>
            <w:r w:rsidR="001B02B8">
              <w:rPr>
                <w:rFonts w:ascii="Times New Roman" w:eastAsia="Times New Roman" w:hAnsi="Times New Roman"/>
                <w:color w:val="000000"/>
                <w:lang w:eastAsia="ro-RO"/>
              </w:rPr>
              <w:t>”</w:t>
            </w:r>
          </w:p>
        </w:tc>
      </w:tr>
      <w:tr w:rsidR="00EC439F" w:rsidRPr="00006522" w:rsidTr="00F33CF2">
        <w:tc>
          <w:tcPr>
            <w:tcW w:w="9322" w:type="dxa"/>
            <w:gridSpan w:val="4"/>
            <w:shd w:val="clear" w:color="auto" w:fill="auto"/>
          </w:tcPr>
          <w:p w:rsidR="00444327" w:rsidRPr="00006522" w:rsidRDefault="00444327"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II.1.6) Clasificare CPV (vocabularul comun privind achiziţiile)</w:t>
            </w:r>
          </w:p>
        </w:tc>
      </w:tr>
      <w:tr w:rsidR="00F35F64" w:rsidRPr="00006522" w:rsidTr="004F5E50">
        <w:tc>
          <w:tcPr>
            <w:tcW w:w="2988" w:type="dxa"/>
            <w:shd w:val="clear" w:color="auto" w:fill="auto"/>
          </w:tcPr>
          <w:p w:rsidR="00034F60" w:rsidRPr="00006522" w:rsidRDefault="00034F60" w:rsidP="00006522">
            <w:pPr>
              <w:spacing w:after="0" w:line="20" w:lineRule="atLeast"/>
              <w:contextualSpacing/>
              <w:rPr>
                <w:rFonts w:ascii="Times New Roman" w:eastAsia="Times New Roman" w:hAnsi="Times New Roman"/>
                <w:lang w:eastAsia="ro-RO"/>
              </w:rPr>
            </w:pPr>
          </w:p>
        </w:tc>
        <w:tc>
          <w:tcPr>
            <w:tcW w:w="4932" w:type="dxa"/>
            <w:gridSpan w:val="2"/>
            <w:shd w:val="clear" w:color="auto" w:fill="auto"/>
          </w:tcPr>
          <w:p w:rsidR="00034F60" w:rsidRPr="00006522" w:rsidRDefault="009A6189"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Vocabular principal</w:t>
            </w:r>
          </w:p>
        </w:tc>
        <w:tc>
          <w:tcPr>
            <w:tcW w:w="1402" w:type="dxa"/>
            <w:shd w:val="clear" w:color="auto" w:fill="auto"/>
          </w:tcPr>
          <w:p w:rsidR="00034F60" w:rsidRPr="00006522" w:rsidRDefault="00034F60" w:rsidP="00006522">
            <w:pPr>
              <w:spacing w:after="0" w:line="20" w:lineRule="atLeast"/>
              <w:contextualSpacing/>
              <w:rPr>
                <w:rFonts w:ascii="Times New Roman" w:eastAsia="Times New Roman" w:hAnsi="Times New Roman"/>
                <w:lang w:eastAsia="ro-RO"/>
              </w:rPr>
            </w:pPr>
          </w:p>
        </w:tc>
      </w:tr>
      <w:tr w:rsidR="00F35F64" w:rsidRPr="00006522" w:rsidTr="004F5E50">
        <w:tc>
          <w:tcPr>
            <w:tcW w:w="2988" w:type="dxa"/>
            <w:shd w:val="clear" w:color="auto" w:fill="auto"/>
          </w:tcPr>
          <w:p w:rsidR="00034F60" w:rsidRPr="00006522" w:rsidRDefault="008E51FF"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Obiect principal</w:t>
            </w:r>
          </w:p>
        </w:tc>
        <w:tc>
          <w:tcPr>
            <w:tcW w:w="4932" w:type="dxa"/>
            <w:gridSpan w:val="2"/>
            <w:shd w:val="clear" w:color="auto" w:fill="auto"/>
          </w:tcPr>
          <w:p w:rsidR="00284CC7" w:rsidRPr="00006522" w:rsidRDefault="007A3081" w:rsidP="001B02B8">
            <w:pPr>
              <w:spacing w:after="0" w:line="20" w:lineRule="atLeast"/>
              <w:contextualSpacing/>
              <w:rPr>
                <w:rFonts w:ascii="Times New Roman" w:eastAsia="Times New Roman" w:hAnsi="Times New Roman"/>
                <w:lang w:eastAsia="ro-RO"/>
              </w:rPr>
            </w:pPr>
            <w:r>
              <w:rPr>
                <w:rFonts w:ascii="Times New Roman" w:hAnsi="Times New Roman"/>
              </w:rPr>
              <w:t xml:space="preserve"> </w:t>
            </w:r>
            <w:r w:rsidR="00284CC7" w:rsidRPr="00006522">
              <w:rPr>
                <w:rFonts w:ascii="Times New Roman" w:hAnsi="Times New Roman"/>
              </w:rPr>
              <w:t xml:space="preserve"> </w:t>
            </w:r>
            <w:r w:rsidR="00C872DD" w:rsidRPr="00C872DD">
              <w:rPr>
                <w:rFonts w:ascii="Times New Roman" w:eastAsia="Times New Roman" w:hAnsi="Times New Roman"/>
                <w:lang w:eastAsia="ro-RO"/>
              </w:rPr>
              <w:t>45233120-6 Lucrari de constructii de drumuri  (Rev.2)</w:t>
            </w:r>
          </w:p>
        </w:tc>
        <w:tc>
          <w:tcPr>
            <w:tcW w:w="1402" w:type="dxa"/>
            <w:shd w:val="clear" w:color="auto" w:fill="auto"/>
          </w:tcPr>
          <w:p w:rsidR="00034F60" w:rsidRPr="00006522" w:rsidRDefault="00034F60" w:rsidP="00006522">
            <w:pPr>
              <w:spacing w:after="0" w:line="20" w:lineRule="atLeast"/>
              <w:contextualSpacing/>
              <w:rPr>
                <w:rFonts w:ascii="Times New Roman" w:eastAsia="Times New Roman" w:hAnsi="Times New Roman"/>
                <w:lang w:eastAsia="ro-RO"/>
              </w:rPr>
            </w:pPr>
          </w:p>
        </w:tc>
      </w:tr>
      <w:tr w:rsidR="00EC439F" w:rsidRPr="00006522" w:rsidTr="00F33CF2">
        <w:tc>
          <w:tcPr>
            <w:tcW w:w="9322" w:type="dxa"/>
            <w:gridSpan w:val="4"/>
            <w:shd w:val="clear" w:color="auto" w:fill="auto"/>
          </w:tcPr>
          <w:p w:rsidR="00AC1A91" w:rsidRPr="00006522" w:rsidRDefault="0019108E"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II.1.7) Contractul intră sub incidenţa acordului privind contractele de achiziţii publice</w:t>
            </w:r>
            <w:r w:rsidR="00016F90" w:rsidRPr="00006522">
              <w:rPr>
                <w:rFonts w:ascii="Times New Roman" w:eastAsia="Times New Roman" w:hAnsi="Times New Roman"/>
                <w:b/>
                <w:lang w:eastAsia="ro-RO"/>
              </w:rPr>
              <w:t xml:space="preserve"> (GPA)</w:t>
            </w:r>
            <w:r w:rsidRPr="00006522">
              <w:rPr>
                <w:rFonts w:ascii="Times New Roman" w:eastAsia="Times New Roman" w:hAnsi="Times New Roman"/>
                <w:lang w:eastAsia="ro-RO"/>
              </w:rPr>
              <w:t xml:space="preserve">da </w:t>
            </w:r>
            <w:r w:rsidR="00510F7D" w:rsidRPr="00006522">
              <w:rPr>
                <w:rFonts w:ascii="Times New Roman" w:eastAsia="Times New Roman" w:hAnsi="Times New Roman"/>
                <w:lang w:eastAsia="ro-RO"/>
              </w:rPr>
              <w:t xml:space="preserve"> □ </w:t>
            </w:r>
            <w:r w:rsidRPr="00006522">
              <w:rPr>
                <w:rFonts w:ascii="Times New Roman" w:eastAsia="Times New Roman" w:hAnsi="Times New Roman"/>
                <w:lang w:eastAsia="ro-RO"/>
              </w:rPr>
              <w:t xml:space="preserve"> nu </w:t>
            </w:r>
            <w:r w:rsidR="00510F7D" w:rsidRPr="00006522">
              <w:rPr>
                <w:rFonts w:ascii="Times New Roman" w:eastAsia="Times New Roman" w:hAnsi="Times New Roman"/>
                <w:lang w:eastAsia="ro-RO"/>
              </w:rPr>
              <w:sym w:font="Wingdings" w:char="F06E"/>
            </w:r>
          </w:p>
        </w:tc>
      </w:tr>
      <w:tr w:rsidR="005F4D9B" w:rsidRPr="00006522" w:rsidTr="00F33CF2">
        <w:tc>
          <w:tcPr>
            <w:tcW w:w="9322" w:type="dxa"/>
            <w:gridSpan w:val="4"/>
            <w:shd w:val="clear" w:color="auto" w:fill="auto"/>
          </w:tcPr>
          <w:p w:rsidR="005F4D9B" w:rsidRPr="00006522" w:rsidRDefault="005F4D9B"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II.1.8) Împărţire în loturi</w:t>
            </w:r>
            <w:r w:rsidRPr="00006522">
              <w:rPr>
                <w:rFonts w:ascii="Times New Roman" w:eastAsia="Times New Roman" w:hAnsi="Times New Roman"/>
                <w:lang w:eastAsia="ro-RO"/>
              </w:rPr>
              <w:t xml:space="preserve"> (pentru precizări privind loturile utilizaţi                                                      da □ nu </w:t>
            </w:r>
            <w:r w:rsidRPr="00006522">
              <w:rPr>
                <w:rFonts w:ascii="Times New Roman" w:eastAsia="Times New Roman" w:hAnsi="Times New Roman"/>
                <w:lang w:eastAsia="ro-RO"/>
              </w:rPr>
              <w:sym w:font="Wingdings" w:char="F06E"/>
            </w:r>
          </w:p>
        </w:tc>
      </w:tr>
      <w:tr w:rsidR="00EC439F" w:rsidRPr="00006522" w:rsidTr="00F33CF2">
        <w:tc>
          <w:tcPr>
            <w:tcW w:w="9322" w:type="dxa"/>
            <w:gridSpan w:val="4"/>
            <w:shd w:val="clear" w:color="auto" w:fill="auto"/>
          </w:tcPr>
          <w:p w:rsidR="006E76D0" w:rsidRPr="00006522" w:rsidRDefault="00B2258E"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II.1.9) Vor fi acceptate variante</w:t>
            </w:r>
            <w:r w:rsidR="00897237" w:rsidRPr="00006522">
              <w:rPr>
                <w:rFonts w:ascii="Times New Roman" w:eastAsia="Times New Roman" w:hAnsi="Times New Roman"/>
                <w:lang w:eastAsia="ro-RO"/>
              </w:rPr>
              <w:t>(oferte alternative)</w:t>
            </w:r>
            <w:r w:rsidRPr="00006522">
              <w:rPr>
                <w:rFonts w:ascii="Times New Roman" w:eastAsia="Times New Roman" w:hAnsi="Times New Roman"/>
                <w:lang w:eastAsia="ro-RO"/>
              </w:rPr>
              <w:t xml:space="preserve">                                                                              da □ nu </w:t>
            </w:r>
            <w:r w:rsidR="00F33CF2" w:rsidRPr="00006522">
              <w:rPr>
                <w:rFonts w:ascii="Times New Roman" w:eastAsia="Times New Roman" w:hAnsi="Times New Roman"/>
                <w:lang w:eastAsia="ro-RO"/>
              </w:rPr>
              <w:sym w:font="Wingdings" w:char="F06E"/>
            </w:r>
          </w:p>
        </w:tc>
      </w:tr>
    </w:tbl>
    <w:p w:rsidR="00F7156C" w:rsidRDefault="001A019F">
      <w:pPr>
        <w:spacing w:line="20" w:lineRule="atLeast"/>
        <w:contextualSpacing/>
        <w:rPr>
          <w:rFonts w:ascii="Times New Roman" w:hAnsi="Times New Roman"/>
          <w:b/>
        </w:rPr>
      </w:pPr>
      <w:r>
        <w:rPr>
          <w:rFonts w:ascii="Times New Roman" w:hAnsi="Times New Roman"/>
          <w:b/>
        </w:rPr>
        <w:t>II.2) CANTITATEA SAU DOMENIUL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81828" w:rsidRPr="00006522" w:rsidTr="00EC439F">
        <w:tc>
          <w:tcPr>
            <w:tcW w:w="9180" w:type="dxa"/>
            <w:shd w:val="clear" w:color="auto" w:fill="auto"/>
          </w:tcPr>
          <w:p w:rsidR="00581828" w:rsidRPr="00006522" w:rsidRDefault="00581828"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II.2.1) Cantitatea totală sau domeniul</w:t>
            </w:r>
            <w:r w:rsidRPr="00006522">
              <w:rPr>
                <w:rFonts w:ascii="Times New Roman" w:eastAsia="Times New Roman" w:hAnsi="Times New Roman"/>
                <w:lang w:eastAsia="ro-RO"/>
              </w:rPr>
              <w:t xml:space="preserve"> (</w:t>
            </w:r>
            <w:r w:rsidRPr="00006522">
              <w:rPr>
                <w:rFonts w:ascii="Times New Roman" w:eastAsia="Times New Roman" w:hAnsi="Times New Roman"/>
                <w:i/>
                <w:lang w:eastAsia="ro-RO"/>
              </w:rPr>
              <w:t>inclusiv, după caz, toate loturile şi toate opţiunile</w:t>
            </w:r>
            <w:r w:rsidRPr="00006522">
              <w:rPr>
                <w:rFonts w:ascii="Times New Roman" w:eastAsia="Times New Roman" w:hAnsi="Times New Roman"/>
                <w:lang w:eastAsia="ro-RO"/>
              </w:rPr>
              <w:t>)</w:t>
            </w:r>
          </w:p>
          <w:p w:rsidR="001B02B8" w:rsidRPr="001B02B8" w:rsidRDefault="001B02B8" w:rsidP="001B02B8">
            <w:pPr>
              <w:spacing w:after="0" w:line="20" w:lineRule="atLeast"/>
              <w:contextualSpacing/>
              <w:rPr>
                <w:rFonts w:ascii="Times New Roman" w:eastAsia="Times New Roman" w:hAnsi="Times New Roman"/>
                <w:lang w:eastAsia="ro-RO"/>
              </w:rPr>
            </w:pPr>
            <w:r w:rsidRPr="00AE2991">
              <w:rPr>
                <w:rFonts w:cs="Calibri"/>
                <w:color w:val="404040"/>
              </w:rPr>
              <w:t xml:space="preserve">- </w:t>
            </w:r>
            <w:r w:rsidRPr="001B02B8">
              <w:rPr>
                <w:rFonts w:ascii="Times New Roman" w:eastAsia="Times New Roman" w:hAnsi="Times New Roman"/>
                <w:lang w:eastAsia="ro-RO"/>
              </w:rPr>
              <w:t>execuţia pe partea dreaptă a străzii, în zona picheţilor Ti15 – Te15, a unor lucrări de consolidare, refacere şi protejare a corpului şi platformei străzii, pe o lungime de 24,00 m. Consolidarea constă din 5 tronsoane de piloţi din ţeavă metalică Ø273 mm bătuţi cu soneta şi umpluţi cu beton de ciment (8 piloţi pe fiecare tronson), cu lungimea de 10,00 m/buc. (lungimea fişei de 9,50 m/buc.), solidarizaţi la partea superioară cu radiere din beton armat.</w:t>
            </w:r>
          </w:p>
          <w:p w:rsidR="001B02B8" w:rsidRPr="001B02B8" w:rsidRDefault="001B02B8" w:rsidP="001B02B8">
            <w:pPr>
              <w:spacing w:after="0" w:line="20" w:lineRule="atLeast"/>
              <w:contextualSpacing/>
              <w:rPr>
                <w:rFonts w:ascii="Times New Roman" w:eastAsia="Times New Roman" w:hAnsi="Times New Roman"/>
                <w:lang w:eastAsia="ro-RO"/>
              </w:rPr>
            </w:pPr>
            <w:r w:rsidRPr="001B02B8">
              <w:rPr>
                <w:rFonts w:ascii="Times New Roman" w:eastAsia="Times New Roman" w:hAnsi="Times New Roman"/>
                <w:lang w:eastAsia="ro-RO"/>
              </w:rPr>
              <w:t xml:space="preserve">- execuţia a cinci drenuri transversale, câte unul în dreptul fiecărui tronson, pentru preluarea şi evacuarea apelor de infiltraţie din corpul străzii. </w:t>
            </w:r>
          </w:p>
          <w:p w:rsidR="001B02B8" w:rsidRPr="001B02B8" w:rsidRDefault="001B02B8" w:rsidP="001B02B8">
            <w:pPr>
              <w:spacing w:after="0" w:line="20" w:lineRule="atLeast"/>
              <w:contextualSpacing/>
              <w:rPr>
                <w:rFonts w:ascii="Times New Roman" w:eastAsia="Times New Roman" w:hAnsi="Times New Roman"/>
                <w:lang w:eastAsia="ro-RO"/>
              </w:rPr>
            </w:pPr>
            <w:r w:rsidRPr="001B02B8">
              <w:rPr>
                <w:rFonts w:ascii="Times New Roman" w:eastAsia="Times New Roman" w:hAnsi="Times New Roman"/>
                <w:lang w:eastAsia="ro-RO"/>
              </w:rPr>
              <w:t>- execuţia la limita platformei străzii, lângă coronamentul radierelor, a unui şanţ pereat din dale beton simplu turnate pe loc pe un substrat din nisip şi refacerea şanţurilor pereate distruse.</w:t>
            </w:r>
          </w:p>
          <w:p w:rsidR="001B02B8" w:rsidRDefault="001B02B8" w:rsidP="00E75533">
            <w:pPr>
              <w:spacing w:after="0" w:line="20" w:lineRule="atLeast"/>
              <w:contextualSpacing/>
              <w:rPr>
                <w:rFonts w:ascii="Times New Roman" w:eastAsia="Times New Roman" w:hAnsi="Times New Roman"/>
                <w:lang w:eastAsia="ro-RO"/>
              </w:rPr>
            </w:pPr>
            <w:r w:rsidRPr="001B02B8">
              <w:rPr>
                <w:rFonts w:ascii="Times New Roman" w:eastAsia="Times New Roman" w:hAnsi="Times New Roman"/>
                <w:lang w:eastAsia="ro-RO"/>
              </w:rPr>
              <w:lastRenderedPageBreak/>
              <w:t>- refacerea structurii rutiere (îmbrăcăminţi asfaltice şi fundaţii) în zona afectată de fenomenul de cedare, pe toată lungimea pe care se execută lucrările de consolidare</w:t>
            </w:r>
            <w:r w:rsidRPr="00AE2991">
              <w:rPr>
                <w:rFonts w:cs="Calibri"/>
                <w:color w:val="404040"/>
              </w:rPr>
              <w:t xml:space="preserve">.  </w:t>
            </w:r>
          </w:p>
          <w:p w:rsidR="007D6F4E" w:rsidRPr="00006522" w:rsidRDefault="00F0757F" w:rsidP="001B02B8">
            <w:pPr>
              <w:spacing w:after="0" w:line="20" w:lineRule="atLeast"/>
              <w:contextualSpacing/>
              <w:rPr>
                <w:rFonts w:ascii="Times New Roman" w:eastAsia="Times New Roman" w:hAnsi="Times New Roman"/>
                <w:lang w:eastAsia="ro-RO"/>
              </w:rPr>
            </w:pPr>
            <w:r w:rsidRPr="00F0757F">
              <w:rPr>
                <w:rFonts w:ascii="Times New Roman" w:eastAsia="Times New Roman" w:hAnsi="Times New Roman"/>
                <w:lang w:eastAsia="ro-RO"/>
              </w:rPr>
              <w:t xml:space="preserve">Valoarea estimată a contractului de execuție, este de </w:t>
            </w:r>
            <w:r w:rsidR="001B02B8">
              <w:rPr>
                <w:rFonts w:ascii="Times New Roman" w:eastAsia="Times New Roman" w:hAnsi="Times New Roman"/>
                <w:lang w:eastAsia="ro-RO"/>
              </w:rPr>
              <w:t>236.527</w:t>
            </w:r>
            <w:r w:rsidRPr="00F0757F">
              <w:rPr>
                <w:rFonts w:ascii="Times New Roman" w:eastAsia="Times New Roman" w:hAnsi="Times New Roman"/>
                <w:lang w:eastAsia="ro-RO"/>
              </w:rPr>
              <w:t xml:space="preserve"> LEI</w:t>
            </w:r>
            <w:r w:rsidR="001B02B8">
              <w:rPr>
                <w:rFonts w:ascii="Times New Roman" w:eastAsia="Times New Roman" w:hAnsi="Times New Roman"/>
                <w:lang w:eastAsia="ro-RO"/>
              </w:rPr>
              <w:t>.</w:t>
            </w:r>
          </w:p>
        </w:tc>
      </w:tr>
      <w:tr w:rsidR="00581828" w:rsidRPr="00006522" w:rsidTr="00EC439F">
        <w:tc>
          <w:tcPr>
            <w:tcW w:w="9180" w:type="dxa"/>
            <w:shd w:val="clear" w:color="auto" w:fill="auto"/>
          </w:tcPr>
          <w:p w:rsidR="00B61526" w:rsidRPr="00006522" w:rsidRDefault="00B61526"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lastRenderedPageBreak/>
              <w:t>II.2.2) Opţiuni</w:t>
            </w:r>
            <w:r w:rsidRPr="00006522">
              <w:rPr>
                <w:rFonts w:ascii="Times New Roman" w:eastAsia="Times New Roman" w:hAnsi="Times New Roman"/>
                <w:lang w:eastAsia="ro-RO"/>
              </w:rPr>
              <w:t xml:space="preserve"> (</w:t>
            </w:r>
            <w:r w:rsidRPr="00006522">
              <w:rPr>
                <w:rFonts w:ascii="Times New Roman" w:eastAsia="Times New Roman" w:hAnsi="Times New Roman"/>
                <w:i/>
                <w:lang w:eastAsia="ro-RO"/>
              </w:rPr>
              <w:t>după caz</w:t>
            </w:r>
            <w:r w:rsidRPr="00006522">
              <w:rPr>
                <w:rFonts w:ascii="Times New Roman" w:eastAsia="Times New Roman" w:hAnsi="Times New Roman"/>
                <w:lang w:eastAsia="ro-RO"/>
              </w:rPr>
              <w:t xml:space="preserve">) da □ nu </w:t>
            </w:r>
            <w:r w:rsidR="00FA7FDB" w:rsidRPr="00006522">
              <w:rPr>
                <w:rFonts w:ascii="Times New Roman" w:eastAsia="Times New Roman" w:hAnsi="Times New Roman"/>
                <w:lang w:eastAsia="ro-RO"/>
              </w:rPr>
              <w:sym w:font="Wingdings" w:char="F06E"/>
            </w:r>
          </w:p>
          <w:p w:rsidR="00F31AB3" w:rsidRPr="00006522" w:rsidRDefault="00F31AB3" w:rsidP="00006522">
            <w:pPr>
              <w:pBdr>
                <w:bottom w:val="single" w:sz="12" w:space="1" w:color="auto"/>
              </w:pBd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Dacă da, valoarea se va completa în mod obligatoriu numai ca interval</w:t>
            </w:r>
            <w:r w:rsidR="00D86DEB" w:rsidRPr="00006522">
              <w:rPr>
                <w:rFonts w:ascii="Times New Roman" w:eastAsia="Times New Roman" w:hAnsi="Times New Roman"/>
                <w:b/>
                <w:lang w:eastAsia="ro-RO"/>
              </w:rPr>
              <w:t xml:space="preserve"> valoric</w:t>
            </w:r>
          </w:p>
          <w:p w:rsidR="005E53BE" w:rsidRDefault="00B61526" w:rsidP="00F0757F">
            <w:pPr>
              <w:pBdr>
                <w:bottom w:val="single" w:sz="12" w:space="1" w:color="auto"/>
              </w:pBdr>
              <w:tabs>
                <w:tab w:val="left" w:pos="720"/>
              </w:tabs>
              <w:spacing w:after="0" w:line="20" w:lineRule="atLeast"/>
              <w:contextualSpacing/>
              <w:rPr>
                <w:b/>
                <w:lang w:val="it-IT"/>
              </w:rPr>
            </w:pPr>
            <w:r w:rsidRPr="00006522">
              <w:rPr>
                <w:rFonts w:ascii="Times New Roman" w:eastAsia="Times New Roman" w:hAnsi="Times New Roman"/>
                <w:b/>
                <w:lang w:eastAsia="ro-RO"/>
              </w:rPr>
              <w:t>Dacă da</w:t>
            </w:r>
            <w:r w:rsidRPr="00006522">
              <w:rPr>
                <w:rFonts w:ascii="Times New Roman" w:eastAsia="Times New Roman" w:hAnsi="Times New Roman"/>
                <w:lang w:eastAsia="ro-RO"/>
              </w:rPr>
              <w:t xml:space="preserve">, descrierea acestor opţiuni: </w:t>
            </w:r>
            <w:r w:rsidR="00407684">
              <w:rPr>
                <w:rFonts w:ascii="Times New Roman" w:eastAsia="Times New Roman" w:hAnsi="Times New Roman"/>
                <w:lang w:eastAsia="ro-RO"/>
              </w:rPr>
              <w:t xml:space="preserve">   </w:t>
            </w:r>
            <w:r w:rsidR="007E5361">
              <w:rPr>
                <w:rFonts w:ascii="Times New Roman" w:eastAsia="Times New Roman" w:hAnsi="Times New Roman"/>
                <w:lang w:eastAsia="ro-RO"/>
              </w:rPr>
              <w:t>-</w:t>
            </w:r>
          </w:p>
          <w:p w:rsidR="00F31AB3" w:rsidRPr="00006522" w:rsidRDefault="00BA37F8" w:rsidP="00006522">
            <w:pPr>
              <w:spacing w:after="0" w:line="20" w:lineRule="atLeast"/>
              <w:contextualSpacing/>
              <w:rPr>
                <w:rFonts w:ascii="Times New Roman" w:eastAsia="Times New Roman" w:hAnsi="Times New Roman"/>
                <w:lang w:eastAsia="ro-RO"/>
              </w:rPr>
            </w:pPr>
            <w:r>
              <w:rPr>
                <w:b/>
                <w:lang w:val="it-IT"/>
              </w:rPr>
              <w:t>-</w:t>
            </w:r>
            <w:r w:rsidR="00F31AB3" w:rsidRPr="00006522">
              <w:rPr>
                <w:rFonts w:ascii="Times New Roman" w:eastAsia="Times New Roman" w:hAnsi="Times New Roman"/>
                <w:lang w:eastAsia="ro-RO"/>
              </w:rPr>
              <w:t xml:space="preserve">După caz, </w:t>
            </w:r>
            <w:r w:rsidR="00D86DEB" w:rsidRPr="00006522">
              <w:rPr>
                <w:rFonts w:ascii="Times New Roman" w:eastAsia="Times New Roman" w:hAnsi="Times New Roman"/>
                <w:lang w:eastAsia="ro-RO"/>
              </w:rPr>
              <w:t xml:space="preserve">aplicarea </w:t>
            </w:r>
            <w:r w:rsidR="00F31AB3" w:rsidRPr="00006522">
              <w:rPr>
                <w:rFonts w:ascii="Times New Roman" w:eastAsia="Times New Roman" w:hAnsi="Times New Roman"/>
                <w:lang w:eastAsia="ro-RO"/>
              </w:rPr>
              <w:t xml:space="preserve">prev. art. 6 din HG nr. 925/2006 </w:t>
            </w:r>
            <w:r w:rsidR="00310C94">
              <w:rPr>
                <w:rFonts w:ascii="Times New Roman" w:eastAsia="Times New Roman" w:hAnsi="Times New Roman"/>
                <w:lang w:eastAsia="ro-RO"/>
              </w:rPr>
              <w:t>, preved. art. 122 lit. j./respec</w:t>
            </w:r>
            <w:r w:rsidR="00F31AB3" w:rsidRPr="00006522">
              <w:rPr>
                <w:rFonts w:ascii="Times New Roman" w:eastAsia="Times New Roman" w:hAnsi="Times New Roman"/>
                <w:lang w:eastAsia="ro-RO"/>
              </w:rPr>
              <w:t>tiv art. 252 li</w:t>
            </w:r>
            <w:r w:rsidR="00C807E5" w:rsidRPr="00006522">
              <w:rPr>
                <w:rFonts w:ascii="Times New Roman" w:eastAsia="Times New Roman" w:hAnsi="Times New Roman"/>
                <w:lang w:eastAsia="ro-RO"/>
              </w:rPr>
              <w:t>t</w:t>
            </w:r>
            <w:r w:rsidR="00F31AB3" w:rsidRPr="00006522">
              <w:rPr>
                <w:rFonts w:ascii="Times New Roman" w:eastAsia="Times New Roman" w:hAnsi="Times New Roman"/>
                <w:lang w:eastAsia="ro-RO"/>
              </w:rPr>
              <w:t>. k. din O.U.G. nr. 34/2006.</w:t>
            </w:r>
          </w:p>
          <w:p w:rsidR="00B61526" w:rsidRPr="00006522" w:rsidRDefault="00B61526"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i/>
                <w:lang w:eastAsia="ro-RO"/>
              </w:rPr>
              <w:t>Dacă se cunoaşte</w:t>
            </w:r>
            <w:r w:rsidRPr="00006522">
              <w:rPr>
                <w:rFonts w:ascii="Times New Roman" w:eastAsia="Times New Roman" w:hAnsi="Times New Roman"/>
                <w:lang w:eastAsia="ro-RO"/>
              </w:rPr>
              <w:t>, calendarul prevăzut de aplicare a respectivelor opţiuni:</w:t>
            </w:r>
          </w:p>
          <w:p w:rsidR="00A01378" w:rsidRPr="00006522" w:rsidRDefault="00B61526"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în luni: □□ </w:t>
            </w:r>
            <w:r w:rsidRPr="00006522">
              <w:rPr>
                <w:rFonts w:ascii="Times New Roman" w:eastAsia="Times New Roman" w:hAnsi="Times New Roman"/>
                <w:i/>
                <w:lang w:eastAsia="ro-RO"/>
              </w:rPr>
              <w:t>sau</w:t>
            </w:r>
            <w:r w:rsidRPr="00006522">
              <w:rPr>
                <w:rFonts w:ascii="Times New Roman" w:eastAsia="Times New Roman" w:hAnsi="Times New Roman"/>
                <w:lang w:eastAsia="ro-RO"/>
              </w:rPr>
              <w:t xml:space="preserve"> în zile: □□□□ (de la data atribuirii contractului)</w:t>
            </w:r>
          </w:p>
        </w:tc>
      </w:tr>
      <w:tr w:rsidR="00581828" w:rsidRPr="00006522" w:rsidTr="00EC439F">
        <w:tc>
          <w:tcPr>
            <w:tcW w:w="9180" w:type="dxa"/>
            <w:shd w:val="clear" w:color="auto" w:fill="auto"/>
          </w:tcPr>
          <w:p w:rsidR="00B61526" w:rsidRPr="00006522" w:rsidRDefault="00B61526"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Numărul de </w:t>
            </w:r>
            <w:r w:rsidR="00897237" w:rsidRPr="00006522">
              <w:rPr>
                <w:rFonts w:ascii="Times New Roman" w:eastAsia="Times New Roman" w:hAnsi="Times New Roman"/>
                <w:lang w:eastAsia="ro-RO"/>
              </w:rPr>
              <w:t xml:space="preserve">prelungiri  </w:t>
            </w:r>
            <w:r w:rsidRPr="00006522">
              <w:rPr>
                <w:rFonts w:ascii="Times New Roman" w:eastAsia="Times New Roman" w:hAnsi="Times New Roman"/>
                <w:lang w:eastAsia="ro-RO"/>
              </w:rPr>
              <w:t>posibile (</w:t>
            </w:r>
            <w:r w:rsidRPr="00006522">
              <w:rPr>
                <w:rFonts w:ascii="Times New Roman" w:eastAsia="Times New Roman" w:hAnsi="Times New Roman"/>
                <w:i/>
                <w:lang w:eastAsia="ro-RO"/>
              </w:rPr>
              <w:t>după caz</w:t>
            </w:r>
            <w:r w:rsidRPr="00006522">
              <w:rPr>
                <w:rFonts w:ascii="Times New Roman" w:eastAsia="Times New Roman" w:hAnsi="Times New Roman"/>
                <w:lang w:eastAsia="ro-RO"/>
              </w:rPr>
              <w:t xml:space="preserve">): □□□ </w:t>
            </w:r>
            <w:r w:rsidRPr="00006522">
              <w:rPr>
                <w:rFonts w:ascii="Times New Roman" w:eastAsia="Times New Roman" w:hAnsi="Times New Roman"/>
                <w:i/>
                <w:lang w:eastAsia="ro-RO"/>
              </w:rPr>
              <w:t>sau</w:t>
            </w:r>
            <w:r w:rsidRPr="00006522">
              <w:rPr>
                <w:rFonts w:ascii="Times New Roman" w:eastAsia="Times New Roman" w:hAnsi="Times New Roman"/>
                <w:lang w:eastAsia="ro-RO"/>
              </w:rPr>
              <w:t xml:space="preserve"> interval: între □□□ şi □□□</w:t>
            </w:r>
          </w:p>
          <w:p w:rsidR="00581828" w:rsidRPr="00006522" w:rsidRDefault="00B61526"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i/>
                <w:lang w:eastAsia="ro-RO"/>
              </w:rPr>
              <w:t>Dacă se cunoaşte</w:t>
            </w:r>
            <w:r w:rsidRPr="00006522">
              <w:rPr>
                <w:rFonts w:ascii="Times New Roman" w:eastAsia="Times New Roman" w:hAnsi="Times New Roman"/>
                <w:lang w:eastAsia="ro-RO"/>
              </w:rPr>
              <w:t xml:space="preserve">, în cazul contractelor de produse sau de servicii care pot fi </w:t>
            </w:r>
            <w:r w:rsidR="00897237" w:rsidRPr="00006522">
              <w:rPr>
                <w:rFonts w:ascii="Times New Roman" w:eastAsia="Times New Roman" w:hAnsi="Times New Roman"/>
                <w:lang w:eastAsia="ro-RO"/>
              </w:rPr>
              <w:t>prelungite</w:t>
            </w:r>
            <w:r w:rsidRPr="00006522">
              <w:rPr>
                <w:rFonts w:ascii="Times New Roman" w:eastAsia="Times New Roman" w:hAnsi="Times New Roman"/>
                <w:lang w:eastAsia="ro-RO"/>
              </w:rPr>
              <w:t xml:space="preserve">,calendarul prevăzut al contractelor ulterioare: în luni: □□ </w:t>
            </w:r>
            <w:r w:rsidRPr="00006522">
              <w:rPr>
                <w:rFonts w:ascii="Times New Roman" w:eastAsia="Times New Roman" w:hAnsi="Times New Roman"/>
                <w:i/>
                <w:lang w:eastAsia="ro-RO"/>
              </w:rPr>
              <w:t>sau</w:t>
            </w:r>
            <w:r w:rsidRPr="00006522">
              <w:rPr>
                <w:rFonts w:ascii="Times New Roman" w:eastAsia="Times New Roman" w:hAnsi="Times New Roman"/>
                <w:lang w:eastAsia="ro-RO"/>
              </w:rPr>
              <w:t xml:space="preserve"> în zile: □□□□ (de la data</w:t>
            </w:r>
            <w:r w:rsidR="00527971">
              <w:rPr>
                <w:rFonts w:ascii="Times New Roman" w:eastAsia="Times New Roman" w:hAnsi="Times New Roman"/>
                <w:lang w:eastAsia="ro-RO"/>
              </w:rPr>
              <w:t xml:space="preserve"> </w:t>
            </w:r>
            <w:r w:rsidRPr="00006522">
              <w:rPr>
                <w:rFonts w:ascii="Times New Roman" w:eastAsia="Times New Roman" w:hAnsi="Times New Roman"/>
                <w:lang w:eastAsia="ro-RO"/>
              </w:rPr>
              <w:t>atribuirii contractului)</w:t>
            </w:r>
          </w:p>
        </w:tc>
      </w:tr>
      <w:tr w:rsidR="003527C3" w:rsidRPr="00006522" w:rsidTr="00EC439F">
        <w:tc>
          <w:tcPr>
            <w:tcW w:w="9180" w:type="dxa"/>
            <w:shd w:val="clear" w:color="auto" w:fill="auto"/>
          </w:tcPr>
          <w:p w:rsidR="003527C3" w:rsidRPr="00006522" w:rsidRDefault="003527C3"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II.2</w:t>
            </w:r>
            <w:r w:rsidR="003A26F3" w:rsidRPr="00006522">
              <w:rPr>
                <w:rFonts w:ascii="Times New Roman" w:eastAsia="Times New Roman" w:hAnsi="Times New Roman"/>
                <w:lang w:eastAsia="ro-RO"/>
              </w:rPr>
              <w:t>.</w:t>
            </w:r>
            <w:r w:rsidRPr="00006522">
              <w:rPr>
                <w:rFonts w:ascii="Times New Roman" w:eastAsia="Times New Roman" w:hAnsi="Times New Roman"/>
                <w:lang w:eastAsia="ro-RO"/>
              </w:rPr>
              <w:t>3</w:t>
            </w:r>
            <w:r w:rsidR="003A26F3" w:rsidRPr="00006522">
              <w:rPr>
                <w:rFonts w:ascii="Times New Roman" w:eastAsia="Times New Roman" w:hAnsi="Times New Roman"/>
                <w:lang w:eastAsia="ro-RO"/>
              </w:rPr>
              <w:t>)</w:t>
            </w:r>
            <w:r w:rsidRPr="00006522">
              <w:rPr>
                <w:rFonts w:ascii="Times New Roman" w:eastAsia="Times New Roman" w:hAnsi="Times New Roman"/>
                <w:lang w:eastAsia="ro-RO"/>
              </w:rPr>
              <w:t xml:space="preserve"> Procentul minim de lucrări/servicii care urmează să fie atribuite de concesionar unor terți </w:t>
            </w:r>
            <w:r w:rsidRPr="00006522">
              <w:rPr>
                <w:rFonts w:ascii="Times New Roman" w:eastAsia="Times New Roman" w:hAnsi="Times New Roman"/>
                <w:i/>
                <w:lang w:eastAsia="ro-RO"/>
              </w:rPr>
              <w:t>(după caz, în cazul contractelor de concesiuni)</w:t>
            </w:r>
          </w:p>
        </w:tc>
      </w:tr>
    </w:tbl>
    <w:p w:rsidR="00F7156C" w:rsidRDefault="001A019F">
      <w:pPr>
        <w:spacing w:line="20" w:lineRule="atLeast"/>
        <w:contextualSpacing/>
        <w:rPr>
          <w:rFonts w:ascii="Times New Roman" w:hAnsi="Times New Roman"/>
          <w:b/>
        </w:rPr>
      </w:pPr>
      <w:r>
        <w:rPr>
          <w:rFonts w:ascii="Times New Roman" w:hAnsi="Times New Roman"/>
          <w:b/>
        </w:rPr>
        <w:t>II.3) DURATA CONTRACTULUI SAU TERMENUL PENTRU FINALIZARE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CB6A21" w:rsidRPr="00006522" w:rsidTr="000A5C76">
        <w:trPr>
          <w:trHeight w:val="400"/>
        </w:trPr>
        <w:tc>
          <w:tcPr>
            <w:tcW w:w="9180" w:type="dxa"/>
            <w:shd w:val="clear" w:color="auto" w:fill="auto"/>
          </w:tcPr>
          <w:p w:rsidR="00A14BD3" w:rsidRPr="00006522" w:rsidRDefault="00CB6A21" w:rsidP="005722B3">
            <w:pPr>
              <w:spacing w:after="0" w:line="20" w:lineRule="atLeast"/>
              <w:contextualSpacing/>
              <w:rPr>
                <w:rFonts w:ascii="Times New Roman" w:eastAsia="Times New Roman" w:hAnsi="Times New Roman"/>
                <w:i/>
                <w:lang w:eastAsia="ro-RO"/>
              </w:rPr>
            </w:pPr>
            <w:r w:rsidRPr="00006522">
              <w:rPr>
                <w:rFonts w:ascii="Times New Roman" w:eastAsia="Times New Roman" w:hAnsi="Times New Roman"/>
                <w:lang w:eastAsia="ro-RO"/>
              </w:rPr>
              <w:t xml:space="preserve">Durata în luni: </w:t>
            </w:r>
            <w:r w:rsidR="00527971" w:rsidRPr="00006522">
              <w:rPr>
                <w:rFonts w:ascii="Times New Roman" w:eastAsia="Times New Roman" w:hAnsi="Times New Roman"/>
                <w:lang w:eastAsia="ro-RO"/>
              </w:rPr>
              <w:t xml:space="preserve">□□□□ </w:t>
            </w:r>
            <w:r w:rsidR="00274803" w:rsidRPr="00006522">
              <w:rPr>
                <w:rFonts w:ascii="Times New Roman" w:eastAsia="Times New Roman" w:hAnsi="Times New Roman"/>
                <w:b/>
                <w:lang w:eastAsia="ro-RO"/>
              </w:rPr>
              <w:t xml:space="preserve"> </w:t>
            </w:r>
            <w:r w:rsidRPr="00006522">
              <w:rPr>
                <w:rFonts w:ascii="Times New Roman" w:eastAsia="Times New Roman" w:hAnsi="Times New Roman"/>
                <w:i/>
                <w:lang w:eastAsia="ro-RO"/>
              </w:rPr>
              <w:t>sau</w:t>
            </w:r>
            <w:r w:rsidR="00527971">
              <w:rPr>
                <w:rFonts w:ascii="Times New Roman" w:eastAsia="Times New Roman" w:hAnsi="Times New Roman"/>
                <w:i/>
                <w:lang w:eastAsia="ro-RO"/>
              </w:rPr>
              <w:t xml:space="preserve"> </w:t>
            </w:r>
            <w:r w:rsidRPr="00006522">
              <w:rPr>
                <w:rFonts w:ascii="Times New Roman" w:eastAsia="Times New Roman" w:hAnsi="Times New Roman"/>
                <w:lang w:eastAsia="ro-RO"/>
              </w:rPr>
              <w:t xml:space="preserve"> în zile: </w:t>
            </w:r>
            <w:r w:rsidR="005722B3">
              <w:rPr>
                <w:rFonts w:ascii="Times New Roman" w:eastAsia="Times New Roman" w:hAnsi="Times New Roman"/>
                <w:lang w:eastAsia="ro-RO"/>
              </w:rPr>
              <w:t xml:space="preserve"> 45</w:t>
            </w:r>
            <w:r w:rsidRPr="00006522">
              <w:rPr>
                <w:rFonts w:ascii="Times New Roman" w:eastAsia="Times New Roman" w:hAnsi="Times New Roman"/>
                <w:lang w:eastAsia="ro-RO"/>
              </w:rPr>
              <w:t xml:space="preserve"> </w:t>
            </w:r>
            <w:r w:rsidR="002C48DA" w:rsidRPr="00006522">
              <w:rPr>
                <w:rFonts w:ascii="Times New Roman" w:eastAsia="Times New Roman" w:hAnsi="Times New Roman"/>
                <w:i/>
                <w:lang w:eastAsia="ro-RO"/>
              </w:rPr>
              <w:t xml:space="preserve">(de la data </w:t>
            </w:r>
            <w:r w:rsidR="006B2390" w:rsidRPr="00006522">
              <w:rPr>
                <w:rFonts w:ascii="Times New Roman" w:hAnsi="Times New Roman"/>
                <w:i/>
                <w:lang w:eastAsia="ro-RO"/>
              </w:rPr>
              <w:t xml:space="preserve">emiterii </w:t>
            </w:r>
            <w:r w:rsidR="00734473" w:rsidRPr="00006522">
              <w:rPr>
                <w:rFonts w:ascii="Times New Roman" w:hAnsi="Times New Roman"/>
                <w:i/>
                <w:lang w:eastAsia="ro-RO"/>
              </w:rPr>
              <w:t>ordinului</w:t>
            </w:r>
            <w:r w:rsidR="006B2390" w:rsidRPr="00006522">
              <w:rPr>
                <w:rFonts w:ascii="Times New Roman" w:hAnsi="Times New Roman"/>
                <w:i/>
                <w:lang w:eastAsia="ro-RO"/>
              </w:rPr>
              <w:t>de incepere a lucrarilor</w:t>
            </w:r>
            <w:r w:rsidR="002C48DA" w:rsidRPr="00006522">
              <w:rPr>
                <w:rFonts w:ascii="Times New Roman" w:eastAsia="Times New Roman" w:hAnsi="Times New Roman"/>
                <w:i/>
                <w:lang w:eastAsia="ro-RO"/>
              </w:rPr>
              <w:t>)</w:t>
            </w:r>
          </w:p>
        </w:tc>
      </w:tr>
    </w:tbl>
    <w:p w:rsidR="00F7156C" w:rsidRDefault="00F7156C">
      <w:pPr>
        <w:spacing w:after="120" w:line="20" w:lineRule="atLeast"/>
        <w:contextualSpacing/>
        <w:rPr>
          <w:rFonts w:ascii="Times New Roman" w:hAnsi="Times New Roman"/>
          <w:b/>
        </w:rPr>
      </w:pPr>
    </w:p>
    <w:p w:rsidR="00F7156C" w:rsidRDefault="00625F9D">
      <w:pPr>
        <w:spacing w:after="120" w:line="20" w:lineRule="atLeast"/>
        <w:contextualSpacing/>
        <w:rPr>
          <w:rFonts w:ascii="Times New Roman" w:hAnsi="Times New Roman"/>
          <w:b/>
        </w:rPr>
      </w:pPr>
      <w:r w:rsidRPr="00625F9D">
        <w:rPr>
          <w:rFonts w:ascii="Times New Roman" w:hAnsi="Times New Roman"/>
          <w:b/>
        </w:rPr>
        <w:t>II.4) AJUSTAREA PREȚULUI CONTRACTULUI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A7050D" w:rsidRPr="00006522" w:rsidTr="00EC439F">
        <w:tc>
          <w:tcPr>
            <w:tcW w:w="9288" w:type="dxa"/>
            <w:shd w:val="clear" w:color="auto" w:fill="auto"/>
          </w:tcPr>
          <w:p w:rsidR="00F7156C" w:rsidRDefault="00A7050D">
            <w:pPr>
              <w:spacing w:after="12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 xml:space="preserve">II.4.1. Ajustarea preţului contractului                                                                                                    da □ nu </w:t>
            </w:r>
            <w:r w:rsidR="00FA7FDB" w:rsidRPr="00006522">
              <w:rPr>
                <w:rFonts w:ascii="Times New Roman" w:eastAsia="Times New Roman" w:hAnsi="Times New Roman"/>
                <w:b/>
                <w:lang w:eastAsia="ro-RO"/>
              </w:rPr>
              <w:sym w:font="Wingdings" w:char="F06E"/>
            </w:r>
          </w:p>
        </w:tc>
      </w:tr>
    </w:tbl>
    <w:p w:rsidR="00F7156C" w:rsidRDefault="00F7156C">
      <w:pPr>
        <w:spacing w:after="120" w:line="20" w:lineRule="atLeast"/>
        <w:contextualSpacing/>
        <w:rPr>
          <w:rFonts w:ascii="Times New Roman" w:hAnsi="Times New Roman"/>
          <w:b/>
        </w:rPr>
      </w:pPr>
    </w:p>
    <w:p w:rsidR="00F7156C" w:rsidRDefault="00625F9D">
      <w:pPr>
        <w:spacing w:line="20" w:lineRule="atLeast"/>
        <w:contextualSpacing/>
        <w:rPr>
          <w:rFonts w:ascii="Times New Roman" w:hAnsi="Times New Roman"/>
          <w:b/>
        </w:rPr>
      </w:pPr>
      <w:r w:rsidRPr="00625F9D">
        <w:rPr>
          <w:rFonts w:ascii="Times New Roman" w:hAnsi="Times New Roman"/>
          <w:b/>
        </w:rPr>
        <w:t>SECŢIUNEA III: INFORMAŢII JURIDICE, ECONOMICE, FINANCIARE ŞITEHNICE</w:t>
      </w:r>
    </w:p>
    <w:p w:rsidR="00F7156C" w:rsidRDefault="00625F9D">
      <w:pPr>
        <w:spacing w:line="20" w:lineRule="atLeast"/>
        <w:contextualSpacing/>
        <w:rPr>
          <w:rFonts w:ascii="Times New Roman" w:hAnsi="Times New Roman"/>
          <w:b/>
        </w:rPr>
      </w:pPr>
      <w:r w:rsidRPr="00625F9D">
        <w:rPr>
          <w:rFonts w:ascii="Times New Roman" w:hAnsi="Times New Roman"/>
          <w:b/>
        </w:rPr>
        <w:t>III.1) CONDIŢII REFERITOARE LA CONTRACT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EC439F" w:rsidRPr="00006522" w:rsidTr="00EC439F">
        <w:tc>
          <w:tcPr>
            <w:tcW w:w="9180" w:type="dxa"/>
            <w:shd w:val="clear" w:color="auto" w:fill="auto"/>
          </w:tcPr>
          <w:p w:rsidR="00845CFF" w:rsidRPr="00006522" w:rsidRDefault="00556B68"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III.1.1) Depozite valorice şi garanţii solicitate (</w:t>
            </w:r>
            <w:r w:rsidRPr="00006522">
              <w:rPr>
                <w:rFonts w:ascii="Times New Roman" w:eastAsia="Times New Roman" w:hAnsi="Times New Roman"/>
                <w:b/>
                <w:i/>
                <w:lang w:eastAsia="ro-RO"/>
              </w:rPr>
              <w:t>după caz</w:t>
            </w:r>
            <w:r w:rsidRPr="00006522">
              <w:rPr>
                <w:rFonts w:ascii="Times New Roman" w:eastAsia="Times New Roman" w:hAnsi="Times New Roman"/>
                <w:b/>
                <w:lang w:eastAsia="ro-RO"/>
              </w:rPr>
              <w:t>)</w:t>
            </w:r>
          </w:p>
        </w:tc>
      </w:tr>
      <w:tr w:rsidR="00EC439F" w:rsidRPr="00006522" w:rsidTr="00EC439F">
        <w:tc>
          <w:tcPr>
            <w:tcW w:w="9180" w:type="dxa"/>
            <w:shd w:val="clear" w:color="auto" w:fill="auto"/>
          </w:tcPr>
          <w:p w:rsidR="008B036E" w:rsidRPr="00006522" w:rsidRDefault="000F1AE3" w:rsidP="006B21BF">
            <w:pPr>
              <w:pBdr>
                <w:bottom w:val="single" w:sz="12" w:space="1" w:color="auto"/>
              </w:pBd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III.1.1.a) Garanție de participare</w:t>
            </w:r>
            <w:r w:rsidR="00481705" w:rsidRPr="00006522">
              <w:rPr>
                <w:rFonts w:ascii="Times New Roman" w:eastAsia="Times New Roman" w:hAnsi="Times New Roman"/>
                <w:b/>
                <w:lang w:eastAsia="ro-RO"/>
              </w:rPr>
              <w:t xml:space="preserve">                                                                                                          </w:t>
            </w:r>
            <w:r w:rsidR="00DD7F28" w:rsidRPr="00006522">
              <w:rPr>
                <w:rFonts w:ascii="Times New Roman" w:eastAsia="Times New Roman" w:hAnsi="Times New Roman"/>
                <w:b/>
                <w:lang w:eastAsia="ro-RO"/>
              </w:rPr>
              <w:t xml:space="preserve">da □ nu </w:t>
            </w:r>
            <w:r w:rsidR="00DD7F28" w:rsidRPr="00006522">
              <w:rPr>
                <w:rFonts w:ascii="Times New Roman" w:eastAsia="Times New Roman" w:hAnsi="Times New Roman"/>
                <w:b/>
                <w:lang w:eastAsia="ro-RO"/>
              </w:rPr>
              <w:sym w:font="Wingdings" w:char="F06E"/>
            </w:r>
          </w:p>
        </w:tc>
      </w:tr>
      <w:tr w:rsidR="00EC439F" w:rsidRPr="00006522" w:rsidTr="00EC439F">
        <w:tc>
          <w:tcPr>
            <w:tcW w:w="9180" w:type="dxa"/>
            <w:shd w:val="clear" w:color="auto" w:fill="auto"/>
          </w:tcPr>
          <w:p w:rsidR="000F1AE3" w:rsidRPr="00006522" w:rsidRDefault="00481705" w:rsidP="00006522">
            <w:pPr>
              <w:pBdr>
                <w:bottom w:val="single" w:sz="12" w:space="1" w:color="auto"/>
              </w:pBd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 xml:space="preserve">III.1.1.b) Garanție de bună execuție                                                                                                     da </w:t>
            </w:r>
            <w:r w:rsidR="00CC4DD1" w:rsidRPr="00006522">
              <w:rPr>
                <w:rFonts w:ascii="Times New Roman" w:eastAsia="Times New Roman" w:hAnsi="Times New Roman"/>
                <w:b/>
                <w:lang w:eastAsia="ro-RO"/>
              </w:rPr>
              <w:sym w:font="Wingdings" w:char="F06E"/>
            </w:r>
            <w:r w:rsidRPr="00006522">
              <w:rPr>
                <w:rFonts w:ascii="Times New Roman" w:eastAsia="Times New Roman" w:hAnsi="Times New Roman"/>
                <w:b/>
                <w:lang w:eastAsia="ro-RO"/>
              </w:rPr>
              <w:t xml:space="preserve"> nu □</w:t>
            </w:r>
          </w:p>
          <w:p w:rsidR="009B4B10" w:rsidRPr="00006522" w:rsidRDefault="00ED6DDF" w:rsidP="00006522">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lang w:eastAsia="ro-RO"/>
              </w:rPr>
              <w:t>C</w:t>
            </w:r>
            <w:r w:rsidR="008B036E" w:rsidRPr="00006522">
              <w:rPr>
                <w:rFonts w:ascii="Times New Roman" w:eastAsia="Times New Roman" w:hAnsi="Times New Roman"/>
                <w:lang w:eastAsia="ro-RO"/>
              </w:rPr>
              <w:t xml:space="preserve">uantumul garantie de buna executie </w:t>
            </w:r>
            <w:r w:rsidRPr="00006522">
              <w:rPr>
                <w:rFonts w:ascii="Times New Roman" w:eastAsia="Times New Roman" w:hAnsi="Times New Roman"/>
                <w:lang w:eastAsia="ro-RO"/>
              </w:rPr>
              <w:t xml:space="preserve">este </w:t>
            </w:r>
            <w:r w:rsidRPr="007E5361">
              <w:rPr>
                <w:rFonts w:ascii="Times New Roman" w:eastAsia="Times New Roman" w:hAnsi="Times New Roman"/>
                <w:lang w:eastAsia="ro-RO"/>
              </w:rPr>
              <w:t xml:space="preserve">de </w:t>
            </w:r>
            <w:r w:rsidR="008B036E" w:rsidRPr="007E5361">
              <w:rPr>
                <w:rFonts w:ascii="Times New Roman" w:eastAsia="Times New Roman" w:hAnsi="Times New Roman"/>
                <w:lang w:eastAsia="ro-RO"/>
              </w:rPr>
              <w:t>10%.</w:t>
            </w:r>
            <w:r w:rsidR="008B036E" w:rsidRPr="00006522">
              <w:rPr>
                <w:rFonts w:ascii="Times New Roman" w:eastAsia="Times New Roman" w:hAnsi="Times New Roman"/>
                <w:lang w:eastAsia="ro-RO"/>
              </w:rPr>
              <w:t xml:space="preserve"> Garantia de buna executie se constituie în coditiile prevazute la art. 90 din H.G. nr. 925/2006. in cazul constituirii prin retineri succesive din sumele datorate pentru facturile partiale, în coditiile prevazute la art. 90 alin. (3) din H.G. nr. 925/2006 suma initiala pe care o va depune contractantul în contul deschis la dispozitia autoritatii contractante va fi de 1% din pretul contractului, si cu prevederile HG. 1045-2011. Modelul garantiei de buna executie este prezentat in Formularul nr. 2. Ofertantul declarat câstigator are obligatia de a constitui garantia de buna executie a contractului în conditiile de mai sus cel mai târziu la data semnarii contractului, sub sanctiunea rezilierii acestuia. Autoritatea contractanta va elibera/restitui garantia de buna executie conform prevederilor art. 91- 92 din H.G. nr. 925/2006.</w:t>
            </w:r>
          </w:p>
        </w:tc>
      </w:tr>
      <w:tr w:rsidR="00EC439F" w:rsidRPr="00006522" w:rsidTr="00EC439F">
        <w:tc>
          <w:tcPr>
            <w:tcW w:w="9180" w:type="dxa"/>
            <w:shd w:val="clear" w:color="auto" w:fill="auto"/>
          </w:tcPr>
          <w:p w:rsidR="00556B68" w:rsidRPr="00006522" w:rsidRDefault="00556B68"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III.1.2) Principalele modalităţi de finanţare şi plată şi/sau trimitere la dispoziţiilerelevante</w:t>
            </w:r>
          </w:p>
          <w:p w:rsidR="005C52C5" w:rsidRPr="00006522" w:rsidRDefault="005722B3" w:rsidP="00006522">
            <w:pPr>
              <w:spacing w:after="0" w:line="20" w:lineRule="atLeast"/>
              <w:contextualSpacing/>
              <w:jc w:val="both"/>
              <w:rPr>
                <w:rFonts w:ascii="Times New Roman" w:eastAsia="Times New Roman" w:hAnsi="Times New Roman"/>
                <w:lang w:eastAsia="ro-RO"/>
              </w:rPr>
            </w:pPr>
            <w:r w:rsidRPr="0027176E">
              <w:rPr>
                <w:rFonts w:ascii="Times New Roman" w:eastAsia="Times New Roman" w:hAnsi="Times New Roman"/>
                <w:lang w:eastAsia="ro-RO"/>
              </w:rPr>
              <w:t>Bugetul local</w:t>
            </w:r>
            <w:r w:rsidR="0027176E" w:rsidRPr="0027176E">
              <w:rPr>
                <w:rFonts w:ascii="Times New Roman" w:eastAsia="Times New Roman" w:hAnsi="Times New Roman"/>
                <w:lang w:eastAsia="ro-RO"/>
              </w:rPr>
              <w:t>/</w:t>
            </w:r>
            <w:r w:rsidR="0027176E">
              <w:rPr>
                <w:rFonts w:ascii="Times New Roman" w:eastAsia="Times New Roman" w:hAnsi="Times New Roman"/>
                <w:lang w:eastAsia="ro-RO"/>
              </w:rPr>
              <w:t>Buget de stat - PNDL – H.G. nr.28/2013</w:t>
            </w:r>
          </w:p>
        </w:tc>
      </w:tr>
      <w:tr w:rsidR="00EC439F" w:rsidRPr="00006522" w:rsidTr="00EC439F">
        <w:tc>
          <w:tcPr>
            <w:tcW w:w="9180" w:type="dxa"/>
            <w:shd w:val="clear" w:color="auto" w:fill="auto"/>
          </w:tcPr>
          <w:p w:rsidR="00556B68" w:rsidRPr="00006522" w:rsidRDefault="00556B68" w:rsidP="00006522">
            <w:pPr>
              <w:pBdr>
                <w:bottom w:val="single" w:sz="12" w:space="1" w:color="auto"/>
              </w:pBd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III.1.3) Forma juridică pe care o va lua grupul de operatori economici căruia i seatribuie contractul</w:t>
            </w:r>
            <w:r w:rsidRPr="00006522">
              <w:rPr>
                <w:rFonts w:ascii="Times New Roman" w:eastAsia="Times New Roman" w:hAnsi="Times New Roman"/>
                <w:lang w:eastAsia="ro-RO"/>
              </w:rPr>
              <w:t xml:space="preserve"> (</w:t>
            </w:r>
            <w:r w:rsidRPr="00006522">
              <w:rPr>
                <w:rFonts w:ascii="Times New Roman" w:eastAsia="Times New Roman" w:hAnsi="Times New Roman"/>
                <w:i/>
                <w:lang w:eastAsia="ro-RO"/>
              </w:rPr>
              <w:t>după caz</w:t>
            </w:r>
            <w:r w:rsidRPr="00006522">
              <w:rPr>
                <w:rFonts w:ascii="Times New Roman" w:eastAsia="Times New Roman" w:hAnsi="Times New Roman"/>
                <w:lang w:eastAsia="ro-RO"/>
              </w:rPr>
              <w:t>)</w:t>
            </w:r>
          </w:p>
          <w:p w:rsidR="00972F18" w:rsidRPr="00006522" w:rsidRDefault="00E067BB" w:rsidP="00006522">
            <w:pPr>
              <w:spacing w:after="0" w:line="20" w:lineRule="atLeast"/>
              <w:contextualSpacing/>
              <w:rPr>
                <w:rFonts w:ascii="Times New Roman" w:eastAsia="Times New Roman" w:hAnsi="Times New Roman"/>
                <w:i/>
                <w:color w:val="FF0000"/>
                <w:lang w:eastAsia="ro-RO"/>
              </w:rPr>
            </w:pPr>
            <w:r w:rsidRPr="00006522">
              <w:rPr>
                <w:rFonts w:ascii="Times New Roman" w:eastAsia="Times New Roman" w:hAnsi="Times New Roman"/>
                <w:lang w:eastAsia="ro-RO"/>
              </w:rPr>
              <w:t>Asociere conform art. 44 din O.U.G. nr. 34/2006 cu modificarile si completarile ulterioare.</w:t>
            </w:r>
          </w:p>
        </w:tc>
      </w:tr>
      <w:tr w:rsidR="00EC439F" w:rsidRPr="00006522" w:rsidTr="00EC439F">
        <w:tc>
          <w:tcPr>
            <w:tcW w:w="9180" w:type="dxa"/>
            <w:shd w:val="clear" w:color="auto" w:fill="auto"/>
          </w:tcPr>
          <w:p w:rsidR="00556B68" w:rsidRPr="00006522" w:rsidRDefault="00556B68"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III.1.4) Executarea contractului este supusă altor condiţii speciale</w:t>
            </w:r>
            <w:r w:rsidRPr="00006522">
              <w:rPr>
                <w:rFonts w:ascii="Times New Roman" w:eastAsia="Times New Roman" w:hAnsi="Times New Roman"/>
                <w:lang w:eastAsia="ro-RO"/>
              </w:rPr>
              <w:t xml:space="preserve"> (</w:t>
            </w:r>
            <w:r w:rsidRPr="00006522">
              <w:rPr>
                <w:rFonts w:ascii="Times New Roman" w:eastAsia="Times New Roman" w:hAnsi="Times New Roman"/>
                <w:i/>
                <w:lang w:eastAsia="ro-RO"/>
              </w:rPr>
              <w:t>după</w:t>
            </w:r>
            <w:r w:rsidR="00F54584">
              <w:rPr>
                <w:rFonts w:ascii="Times New Roman" w:eastAsia="Times New Roman" w:hAnsi="Times New Roman"/>
                <w:i/>
                <w:lang w:eastAsia="ro-RO"/>
              </w:rPr>
              <w:t xml:space="preserve"> </w:t>
            </w:r>
            <w:r w:rsidRPr="00006522">
              <w:rPr>
                <w:rFonts w:ascii="Times New Roman" w:eastAsia="Times New Roman" w:hAnsi="Times New Roman"/>
                <w:i/>
                <w:lang w:eastAsia="ro-RO"/>
              </w:rPr>
              <w:t>caz</w:t>
            </w:r>
            <w:r w:rsidR="009C36F7" w:rsidRPr="00006522">
              <w:rPr>
                <w:rFonts w:ascii="Times New Roman" w:eastAsia="Times New Roman" w:hAnsi="Times New Roman"/>
                <w:lang w:eastAsia="ro-RO"/>
              </w:rPr>
              <w:t xml:space="preserve">)                                </w:t>
            </w:r>
            <w:r w:rsidRPr="00006522">
              <w:rPr>
                <w:rFonts w:ascii="Times New Roman" w:eastAsia="Times New Roman" w:hAnsi="Times New Roman"/>
                <w:b/>
                <w:lang w:eastAsia="ro-RO"/>
              </w:rPr>
              <w:t xml:space="preserve">da □ nu </w:t>
            </w:r>
            <w:r w:rsidR="00E067BB" w:rsidRPr="00006522">
              <w:rPr>
                <w:rFonts w:ascii="Times New Roman" w:eastAsia="Times New Roman" w:hAnsi="Times New Roman"/>
                <w:b/>
                <w:lang w:eastAsia="ro-RO"/>
              </w:rPr>
              <w:sym w:font="Wingdings" w:char="F06E"/>
            </w:r>
          </w:p>
          <w:p w:rsidR="009C36F7" w:rsidRPr="00006522" w:rsidRDefault="00556B68" w:rsidP="006C68F5">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 xml:space="preserve">Dacă </w:t>
            </w:r>
            <w:r w:rsidR="009C36F7" w:rsidRPr="00006522">
              <w:rPr>
                <w:rFonts w:ascii="Times New Roman" w:eastAsia="Times New Roman" w:hAnsi="Times New Roman"/>
                <w:b/>
                <w:lang w:eastAsia="ro-RO"/>
              </w:rPr>
              <w:t>da</w:t>
            </w:r>
            <w:r w:rsidR="009C36F7" w:rsidRPr="00006522">
              <w:rPr>
                <w:rFonts w:ascii="Times New Roman" w:eastAsia="Times New Roman" w:hAnsi="Times New Roman"/>
                <w:lang w:eastAsia="ro-RO"/>
              </w:rPr>
              <w:t>, descrierea acestor condiţii</w:t>
            </w:r>
            <w:r w:rsidR="006C68F5">
              <w:rPr>
                <w:rFonts w:ascii="Times New Roman" w:eastAsia="Times New Roman" w:hAnsi="Times New Roman"/>
                <w:lang w:eastAsia="ro-RO"/>
              </w:rPr>
              <w:t>:</w:t>
            </w:r>
            <w:r w:rsidR="00DD4CE0" w:rsidRPr="00006522">
              <w:rPr>
                <w:rFonts w:ascii="Times New Roman" w:eastAsia="Times New Roman" w:hAnsi="Times New Roman"/>
                <w:lang w:eastAsia="ro-RO"/>
              </w:rPr>
              <w:t xml:space="preserve"> □□□□</w:t>
            </w:r>
          </w:p>
        </w:tc>
      </w:tr>
      <w:tr w:rsidR="00EC439F" w:rsidRPr="00006522" w:rsidTr="00EC439F">
        <w:tc>
          <w:tcPr>
            <w:tcW w:w="9180" w:type="dxa"/>
            <w:shd w:val="clear" w:color="auto" w:fill="auto"/>
          </w:tcPr>
          <w:p w:rsidR="00E66C04" w:rsidRPr="00006522" w:rsidRDefault="00E66C04"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III.1.5. Legislația aplicabilă</w:t>
            </w:r>
          </w:p>
          <w:p w:rsidR="00276B37" w:rsidRPr="00276B37" w:rsidRDefault="00276B37" w:rsidP="00276B37">
            <w:pPr>
              <w:spacing w:after="0" w:line="20" w:lineRule="atLeast"/>
              <w:contextualSpacing/>
              <w:jc w:val="both"/>
              <w:rPr>
                <w:rFonts w:ascii="Times New Roman" w:eastAsia="Times New Roman" w:hAnsi="Times New Roman"/>
                <w:lang w:eastAsia="ro-RO"/>
              </w:rPr>
            </w:pPr>
            <w:r w:rsidRPr="00276B37">
              <w:rPr>
                <w:rFonts w:ascii="Times New Roman" w:eastAsia="Times New Roman" w:hAnsi="Times New Roman"/>
                <w:lang w:eastAsia="ro-RO"/>
              </w:rPr>
              <w:t>a) Ordonanta de urgenta a Guvernului nr. 34/2006 privind atribuirea contractelor de achizitie publica, a contractelor de concesiune de lucrari publice si a contractelor de concesiune de servicii, aprobata cu modificari si completari prin Legea nr. 337/2006, cu modificarile si completarile ulterioare;</w:t>
            </w:r>
          </w:p>
          <w:p w:rsidR="00276B37" w:rsidRPr="00276B37" w:rsidRDefault="00276B37" w:rsidP="00276B37">
            <w:pPr>
              <w:spacing w:after="0" w:line="20" w:lineRule="atLeast"/>
              <w:contextualSpacing/>
              <w:jc w:val="both"/>
              <w:rPr>
                <w:rFonts w:ascii="Times New Roman" w:eastAsia="Times New Roman" w:hAnsi="Times New Roman"/>
                <w:lang w:eastAsia="ro-RO"/>
              </w:rPr>
            </w:pPr>
            <w:r w:rsidRPr="00276B37">
              <w:rPr>
                <w:rFonts w:ascii="Times New Roman" w:eastAsia="Times New Roman" w:hAnsi="Times New Roman"/>
                <w:lang w:eastAsia="ro-RO"/>
              </w:rPr>
              <w:t>b) Hotararea Guvernului nr. 925/2006 pentru aprobarea normelor de aplicare a prevederilor referitoare la atribuirea contractelor de achizitie publica din Ordonanta de urgenta a Guvernului nr. 34/2006 privind atribuirea contractelor de achizitie publica, a contractelor de concesiune de lucrari publice si a contractelor de concesiune de servicii;</w:t>
            </w:r>
          </w:p>
          <w:p w:rsidR="00276B37" w:rsidRPr="00276B37" w:rsidRDefault="00276B37" w:rsidP="00276B37">
            <w:pPr>
              <w:spacing w:after="0" w:line="20" w:lineRule="atLeast"/>
              <w:contextualSpacing/>
              <w:jc w:val="both"/>
              <w:rPr>
                <w:rFonts w:ascii="Times New Roman" w:eastAsia="Times New Roman" w:hAnsi="Times New Roman"/>
                <w:lang w:eastAsia="ro-RO"/>
              </w:rPr>
            </w:pPr>
            <w:r w:rsidRPr="00276B37">
              <w:rPr>
                <w:rFonts w:ascii="Times New Roman" w:eastAsia="Times New Roman" w:hAnsi="Times New Roman"/>
                <w:lang w:eastAsia="ro-RO"/>
              </w:rPr>
              <w:t>Informatii suplimentare/actele normative cu relevanta în domeniul achizitiilor publice, protectiei mediului, inspectiei muncii si fiscalitatii se</w:t>
            </w:r>
            <w:r>
              <w:rPr>
                <w:rFonts w:ascii="Times New Roman" w:eastAsia="Times New Roman" w:hAnsi="Times New Roman"/>
                <w:lang w:eastAsia="ro-RO"/>
              </w:rPr>
              <w:t xml:space="preserve"> </w:t>
            </w:r>
            <w:r w:rsidRPr="00276B37">
              <w:rPr>
                <w:rFonts w:ascii="Times New Roman" w:eastAsia="Times New Roman" w:hAnsi="Times New Roman"/>
                <w:lang w:eastAsia="ro-RO"/>
              </w:rPr>
              <w:t>gasesc la adresele: a)www.anrmap.ro; b)www.mmediu.ro/acte_normative.htm; c)www.anfm.ro; d)www.inspectmun.ro; e)www.mfinante.ro</w:t>
            </w:r>
          </w:p>
          <w:p w:rsidR="00BE66D6" w:rsidRPr="00006522" w:rsidRDefault="00BE66D6" w:rsidP="00006522">
            <w:pPr>
              <w:spacing w:after="0" w:line="20" w:lineRule="atLeast"/>
              <w:contextualSpacing/>
              <w:jc w:val="both"/>
              <w:rPr>
                <w:rFonts w:ascii="Times New Roman" w:eastAsia="Times New Roman" w:hAnsi="Times New Roman"/>
                <w:color w:val="000000"/>
                <w:lang w:eastAsia="ro-RO"/>
              </w:rPr>
            </w:pPr>
            <w:r w:rsidRPr="00006522">
              <w:rPr>
                <w:rFonts w:ascii="Times New Roman" w:eastAsia="Times New Roman" w:hAnsi="Times New Roman"/>
                <w:color w:val="000000"/>
                <w:lang w:eastAsia="ro-RO"/>
              </w:rPr>
              <w:t xml:space="preserve">Pentru consultarea legislatiei  in domeniul achizitiilor publice poate fi accesat site-ul </w:t>
            </w:r>
            <w:r w:rsidRPr="00006522">
              <w:rPr>
                <w:rFonts w:ascii="Times New Roman" w:eastAsia="Times New Roman" w:hAnsi="Times New Roman"/>
                <w:color w:val="000000"/>
                <w:lang w:eastAsia="ro-RO"/>
              </w:rPr>
              <w:lastRenderedPageBreak/>
              <w:t>www.anrmap.ro.</w:t>
            </w:r>
          </w:p>
        </w:tc>
      </w:tr>
    </w:tbl>
    <w:p w:rsidR="00F7156C" w:rsidRDefault="00F7156C">
      <w:pPr>
        <w:spacing w:line="20" w:lineRule="atLeast"/>
        <w:contextualSpacing/>
        <w:rPr>
          <w:rFonts w:ascii="Times New Roman" w:hAnsi="Times New Roman"/>
          <w:b/>
        </w:rPr>
      </w:pPr>
    </w:p>
    <w:p w:rsidR="00F7156C" w:rsidRDefault="00625F9D">
      <w:pPr>
        <w:spacing w:line="20" w:lineRule="atLeast"/>
        <w:contextualSpacing/>
        <w:rPr>
          <w:rFonts w:ascii="Times New Roman" w:hAnsi="Times New Roman"/>
          <w:b/>
        </w:rPr>
      </w:pPr>
      <w:r w:rsidRPr="00625F9D">
        <w:rPr>
          <w:rFonts w:ascii="Times New Roman" w:hAnsi="Times New Roman"/>
          <w:b/>
        </w:rPr>
        <w:t>III.2) CONDIŢII DE PARTICIPARE</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8"/>
        <w:gridCol w:w="4620"/>
      </w:tblGrid>
      <w:tr w:rsidR="00EC439F" w:rsidRPr="00006522" w:rsidTr="009E38AC">
        <w:tc>
          <w:tcPr>
            <w:tcW w:w="9498" w:type="dxa"/>
            <w:gridSpan w:val="2"/>
            <w:shd w:val="clear" w:color="auto" w:fill="auto"/>
          </w:tcPr>
          <w:p w:rsidR="00271F9D" w:rsidRPr="00006522" w:rsidRDefault="007176E1"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III.2.1) Situaţia personală a operatorilor economici, inclusiv cerinţele referitoare la înscrierea în registrul comerţului sau al profesiei</w:t>
            </w:r>
          </w:p>
        </w:tc>
      </w:tr>
      <w:tr w:rsidR="00EC439F" w:rsidRPr="00006522" w:rsidTr="009E38AC">
        <w:tc>
          <w:tcPr>
            <w:tcW w:w="9498" w:type="dxa"/>
            <w:gridSpan w:val="2"/>
            <w:shd w:val="clear" w:color="auto" w:fill="auto"/>
          </w:tcPr>
          <w:p w:rsidR="007404C5" w:rsidRPr="00006522" w:rsidRDefault="007404C5" w:rsidP="00006522">
            <w:pPr>
              <w:spacing w:after="0" w:line="20" w:lineRule="atLeast"/>
              <w:contextualSpacing/>
              <w:jc w:val="both"/>
              <w:rPr>
                <w:rFonts w:ascii="Times New Roman" w:eastAsia="Times New Roman" w:hAnsi="Times New Roman"/>
                <w:b/>
                <w:lang w:eastAsia="ro-RO"/>
              </w:rPr>
            </w:pPr>
            <w:r w:rsidRPr="00006522">
              <w:rPr>
                <w:rFonts w:ascii="Times New Roman" w:eastAsia="Times New Roman" w:hAnsi="Times New Roman"/>
                <w:b/>
                <w:lang w:eastAsia="ro-RO"/>
              </w:rPr>
              <w:t>III.2.1.a) Situaţia personală a candidatului sau ofertantului:</w:t>
            </w:r>
          </w:p>
          <w:p w:rsidR="00015950" w:rsidRPr="00006522" w:rsidRDefault="00015950" w:rsidP="00006522">
            <w:pPr>
              <w:spacing w:after="0" w:line="20" w:lineRule="atLeast"/>
              <w:contextualSpacing/>
              <w:jc w:val="both"/>
              <w:rPr>
                <w:rFonts w:ascii="Times New Roman" w:eastAsia="Times New Roman" w:hAnsi="Times New Roman"/>
                <w:b/>
                <w:lang w:eastAsia="ro-RO"/>
              </w:rPr>
            </w:pPr>
            <w:r w:rsidRPr="00006522">
              <w:rPr>
                <w:rFonts w:ascii="Times New Roman" w:eastAsia="Times New Roman" w:hAnsi="Times New Roman"/>
                <w:b/>
                <w:lang w:eastAsia="ro-RO"/>
              </w:rPr>
              <w:t>Informații și formalități necesare pentru evaluarea respectării cerințelor</w:t>
            </w:r>
          </w:p>
          <w:p w:rsidR="008B036E" w:rsidRPr="00006522" w:rsidRDefault="008B036E" w:rsidP="00006522">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lang w:eastAsia="ro-RO"/>
              </w:rPr>
              <w:t>Se vor prezenta:</w:t>
            </w:r>
          </w:p>
          <w:p w:rsidR="008B036E" w:rsidRPr="00E01BC9" w:rsidRDefault="002D34FB" w:rsidP="00006522">
            <w:pPr>
              <w:spacing w:after="0" w:line="20" w:lineRule="atLeast"/>
              <w:contextualSpacing/>
              <w:jc w:val="both"/>
              <w:rPr>
                <w:rFonts w:ascii="Times New Roman" w:eastAsia="Times New Roman" w:hAnsi="Times New Roman"/>
                <w:lang w:eastAsia="ro-RO"/>
              </w:rPr>
            </w:pPr>
            <w:r>
              <w:rPr>
                <w:rFonts w:ascii="Times New Roman" w:eastAsia="Times New Roman" w:hAnsi="Times New Roman"/>
                <w:lang w:eastAsia="ro-RO"/>
              </w:rPr>
              <w:t>a</w:t>
            </w:r>
            <w:r w:rsidR="008B036E" w:rsidRPr="00E01BC9">
              <w:rPr>
                <w:rFonts w:ascii="Times New Roman" w:eastAsia="Times New Roman" w:hAnsi="Times New Roman"/>
                <w:lang w:eastAsia="ro-RO"/>
              </w:rPr>
              <w:t xml:space="preserve">) </w:t>
            </w:r>
            <w:r w:rsidR="008B036E" w:rsidRPr="003E1F2F">
              <w:rPr>
                <w:rFonts w:ascii="Times New Roman" w:eastAsia="Times New Roman" w:hAnsi="Times New Roman"/>
                <w:highlight w:val="green"/>
                <w:lang w:eastAsia="ro-RO"/>
              </w:rPr>
              <w:t>Formularul nr. 3</w:t>
            </w:r>
            <w:r w:rsidR="008B036E" w:rsidRPr="00E01BC9">
              <w:rPr>
                <w:rFonts w:ascii="Times New Roman" w:eastAsia="Times New Roman" w:hAnsi="Times New Roman"/>
                <w:lang w:eastAsia="ro-RO"/>
              </w:rPr>
              <w:t xml:space="preserve"> - Certificat de participare cu oferta independenta conform Ordinului presedintelul ANRMAP nr. 314/2010.</w:t>
            </w:r>
          </w:p>
          <w:p w:rsidR="00667124" w:rsidRDefault="002D34FB">
            <w:pPr>
              <w:spacing w:after="0" w:line="20" w:lineRule="atLeast"/>
              <w:contextualSpacing/>
              <w:jc w:val="both"/>
              <w:rPr>
                <w:rFonts w:ascii="Times New Roman" w:eastAsia="Times New Roman" w:hAnsi="Times New Roman"/>
                <w:lang w:eastAsia="ro-RO"/>
              </w:rPr>
            </w:pPr>
            <w:r>
              <w:rPr>
                <w:rFonts w:ascii="Times New Roman" w:eastAsia="Times New Roman" w:hAnsi="Times New Roman"/>
                <w:lang w:eastAsia="ro-RO"/>
              </w:rPr>
              <w:t>b</w:t>
            </w:r>
            <w:r w:rsidR="008B036E" w:rsidRPr="00E01BC9">
              <w:rPr>
                <w:rFonts w:ascii="Times New Roman" w:eastAsia="Times New Roman" w:hAnsi="Times New Roman"/>
                <w:lang w:eastAsia="ro-RO"/>
              </w:rPr>
              <w:t xml:space="preserve">) </w:t>
            </w:r>
            <w:r w:rsidR="008B036E" w:rsidRPr="003E1F2F">
              <w:rPr>
                <w:rFonts w:ascii="Times New Roman" w:eastAsia="Times New Roman" w:hAnsi="Times New Roman"/>
                <w:highlight w:val="green"/>
                <w:lang w:eastAsia="ro-RO"/>
              </w:rPr>
              <w:t>Formularul nr. 4</w:t>
            </w:r>
            <w:r w:rsidR="008B036E" w:rsidRPr="00E01BC9">
              <w:rPr>
                <w:rFonts w:ascii="Times New Roman" w:eastAsia="Times New Roman" w:hAnsi="Times New Roman"/>
                <w:lang w:eastAsia="ro-RO"/>
              </w:rPr>
              <w:t xml:space="preserve"> - Declaratia</w:t>
            </w:r>
            <w:r w:rsidR="008B036E" w:rsidRPr="00006522">
              <w:rPr>
                <w:rFonts w:ascii="Times New Roman" w:eastAsia="Times New Roman" w:hAnsi="Times New Roman"/>
                <w:lang w:eastAsia="ro-RO"/>
              </w:rPr>
              <w:t xml:space="preserve"> pe propria raspundere privind neîncadrarea în prevederile art. 69^1 din O.U.G. nr. 34/2006 cu modificarile si</w:t>
            </w:r>
            <w:r w:rsidR="00AD52EB">
              <w:rPr>
                <w:rFonts w:ascii="Times New Roman" w:eastAsia="Times New Roman" w:hAnsi="Times New Roman"/>
                <w:lang w:eastAsia="ro-RO"/>
              </w:rPr>
              <w:t xml:space="preserve"> </w:t>
            </w:r>
            <w:r w:rsidR="008B036E" w:rsidRPr="00006522">
              <w:rPr>
                <w:rFonts w:ascii="Times New Roman" w:eastAsia="Times New Roman" w:hAnsi="Times New Roman"/>
                <w:lang w:eastAsia="ro-RO"/>
              </w:rPr>
              <w:t>completarile ulterioare (evitarea conflictului de interese cu persoane care detin functii de decizie în cadrul autoritatii contractante, declaratie</w:t>
            </w:r>
            <w:r w:rsidR="00AD52EB">
              <w:rPr>
                <w:rFonts w:ascii="Times New Roman" w:eastAsia="Times New Roman" w:hAnsi="Times New Roman"/>
                <w:lang w:eastAsia="ro-RO"/>
              </w:rPr>
              <w:t xml:space="preserve"> </w:t>
            </w:r>
            <w:r w:rsidR="008B036E" w:rsidRPr="00006522">
              <w:rPr>
                <w:rFonts w:ascii="Times New Roman" w:eastAsia="Times New Roman" w:hAnsi="Times New Roman"/>
                <w:lang w:eastAsia="ro-RO"/>
              </w:rPr>
              <w:t>care se depune în egala masura si de subcontractanti/terti sustinatori daca este cazul)</w:t>
            </w:r>
            <w:r w:rsidR="00AD52EB">
              <w:rPr>
                <w:rFonts w:ascii="Times New Roman" w:eastAsia="Times New Roman" w:hAnsi="Times New Roman"/>
                <w:lang w:eastAsia="ro-RO"/>
              </w:rPr>
              <w:t>.</w:t>
            </w:r>
            <w:r w:rsidR="008B036E" w:rsidRPr="00006522">
              <w:rPr>
                <w:rFonts w:ascii="Times New Roman" w:eastAsia="Times New Roman" w:hAnsi="Times New Roman"/>
                <w:lang w:eastAsia="ro-RO"/>
              </w:rPr>
              <w:t xml:space="preserve"> </w:t>
            </w:r>
          </w:p>
          <w:p w:rsidR="00B60A69" w:rsidRPr="00006522" w:rsidRDefault="00897564" w:rsidP="00A15F4F">
            <w:pPr>
              <w:spacing w:after="0" w:line="20" w:lineRule="atLeast"/>
              <w:contextualSpacing/>
              <w:jc w:val="both"/>
              <w:rPr>
                <w:rFonts w:ascii="Times New Roman" w:eastAsia="Times New Roman" w:hAnsi="Times New Roman"/>
                <w:lang w:eastAsia="ro-RO"/>
              </w:rPr>
            </w:pPr>
            <w:r>
              <w:rPr>
                <w:rFonts w:ascii="Times New Roman" w:eastAsia="Times New Roman" w:hAnsi="Times New Roman"/>
                <w:lang w:eastAsia="ro-RO"/>
              </w:rPr>
              <w:t xml:space="preserve">Nota </w:t>
            </w:r>
            <w:r w:rsidR="00A15F4F">
              <w:rPr>
                <w:rFonts w:ascii="Times New Roman" w:eastAsia="Times New Roman" w:hAnsi="Times New Roman"/>
                <w:lang w:eastAsia="ro-RO"/>
              </w:rPr>
              <w:t>1</w:t>
            </w:r>
            <w:r>
              <w:rPr>
                <w:rFonts w:ascii="Times New Roman" w:eastAsia="Times New Roman" w:hAnsi="Times New Roman"/>
                <w:lang w:eastAsia="ro-RO"/>
              </w:rPr>
              <w:t xml:space="preserve">: </w:t>
            </w:r>
            <w:r w:rsidRPr="00897564">
              <w:rPr>
                <w:rFonts w:ascii="Times New Roman" w:eastAsia="Times New Roman" w:hAnsi="Times New Roman"/>
                <w:lang w:eastAsia="ro-RO"/>
              </w:rPr>
              <w:t>Autoritatea contractanta are dreptul de a exclude din procedura orice ofertant care se afla in urmatoarea situatie:ofertantul/ ofertantul asociat/ subcontractantul / tertul sustinator are drept membrii în cadrul consiliului de administratie/organ de conducere sau de supervizare si/sau are actionari ori asociati persoane care sunt sot/sotie, ruda sau afin pâna la gradul al patrulea inclusiv sau care se afla în relatii comerciale, astfel cum sunt acestea prevazute la art. 69 lit. a) din O.U.G. nr. 34/2006 cu modificarile si completarile ulterioare, cu persoane ce detin functii de decizie în cadrul autoritatii contractante este exclus din procedura de atribuire (se va completa Formularul 4 din Sectiunea III- Formulare - din Documentatia Descriptiva).</w:t>
            </w:r>
            <w:r w:rsidRPr="00262F52">
              <w:rPr>
                <w:rStyle w:val="noticetext"/>
                <w:rFonts w:ascii="Times New Roman" w:hAnsi="Times New Roman"/>
                <w:color w:val="0000FF"/>
              </w:rPr>
              <w:t xml:space="preserve">  </w:t>
            </w:r>
          </w:p>
        </w:tc>
      </w:tr>
      <w:tr w:rsidR="00EC439F" w:rsidRPr="00006522" w:rsidTr="009E38AC">
        <w:tc>
          <w:tcPr>
            <w:tcW w:w="9498" w:type="dxa"/>
            <w:gridSpan w:val="2"/>
            <w:shd w:val="clear" w:color="auto" w:fill="auto"/>
          </w:tcPr>
          <w:p w:rsidR="00D11FAE" w:rsidRPr="00006522" w:rsidRDefault="00D11FAE"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III.2.1.b) Capacitatea de exercitare a activităţii profesionale</w:t>
            </w:r>
          </w:p>
          <w:p w:rsidR="00015950" w:rsidRPr="00006522" w:rsidRDefault="00015950"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Informații și formalități necesare pentru evaluarea respectării cerințelor menționate:</w:t>
            </w:r>
          </w:p>
          <w:p w:rsidR="008F65CF" w:rsidRPr="00006522" w:rsidRDefault="008F65CF" w:rsidP="00006522">
            <w:pPr>
              <w:autoSpaceDE w:val="0"/>
              <w:autoSpaceDN w:val="0"/>
              <w:adjustRightInd w:val="0"/>
              <w:spacing w:after="0" w:line="20" w:lineRule="atLeast"/>
              <w:contextualSpacing/>
              <w:jc w:val="both"/>
              <w:rPr>
                <w:rFonts w:ascii="Times New Roman" w:eastAsia="Times New Roman" w:hAnsi="Times New Roman"/>
                <w:u w:val="single"/>
                <w:lang w:eastAsia="ro-RO"/>
              </w:rPr>
            </w:pPr>
            <w:r w:rsidRPr="00006522">
              <w:rPr>
                <w:rFonts w:ascii="Times New Roman" w:eastAsia="Times New Roman" w:hAnsi="Times New Roman"/>
                <w:u w:val="single"/>
                <w:lang w:eastAsia="ro-RO"/>
              </w:rPr>
              <w:t>Cerint</w:t>
            </w:r>
            <w:r w:rsidR="00866A91" w:rsidRPr="00006522">
              <w:rPr>
                <w:rFonts w:ascii="Times New Roman" w:eastAsia="Times New Roman" w:hAnsi="Times New Roman"/>
                <w:u w:val="single"/>
                <w:lang w:eastAsia="ro-RO"/>
              </w:rPr>
              <w:t>e</w:t>
            </w:r>
            <w:r w:rsidRPr="00006522">
              <w:rPr>
                <w:rFonts w:ascii="Times New Roman" w:eastAsia="Times New Roman" w:hAnsi="Times New Roman"/>
                <w:u w:val="single"/>
                <w:lang w:eastAsia="ro-RO"/>
              </w:rPr>
              <w:t xml:space="preserve"> obligatori</w:t>
            </w:r>
            <w:r w:rsidR="00866A91" w:rsidRPr="00006522">
              <w:rPr>
                <w:rFonts w:ascii="Times New Roman" w:eastAsia="Times New Roman" w:hAnsi="Times New Roman"/>
                <w:u w:val="single"/>
                <w:lang w:eastAsia="ro-RO"/>
              </w:rPr>
              <w:t>i</w:t>
            </w:r>
            <w:r w:rsidRPr="00006522">
              <w:rPr>
                <w:rFonts w:ascii="Times New Roman" w:eastAsia="Times New Roman" w:hAnsi="Times New Roman"/>
                <w:u w:val="single"/>
                <w:lang w:eastAsia="ro-RO"/>
              </w:rPr>
              <w:t>:</w:t>
            </w:r>
          </w:p>
          <w:p w:rsidR="00F7156C" w:rsidRDefault="00973711">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lang w:eastAsia="ro-RO"/>
              </w:rPr>
              <w:t>Certificat constatator (sa</w:t>
            </w:r>
            <w:r>
              <w:rPr>
                <w:rFonts w:ascii="Times New Roman" w:eastAsia="Times New Roman" w:hAnsi="Times New Roman"/>
                <w:lang w:eastAsia="ro-RO"/>
              </w:rPr>
              <w:t>u document echivalent) emis de R</w:t>
            </w:r>
            <w:r w:rsidRPr="00006522">
              <w:rPr>
                <w:rFonts w:ascii="Times New Roman" w:eastAsia="Times New Roman" w:hAnsi="Times New Roman"/>
                <w:lang w:eastAsia="ro-RO"/>
              </w:rPr>
              <w:t xml:space="preserve">egistrul </w:t>
            </w:r>
            <w:r>
              <w:rPr>
                <w:rFonts w:ascii="Times New Roman" w:eastAsia="Times New Roman" w:hAnsi="Times New Roman"/>
                <w:lang w:eastAsia="ro-RO"/>
              </w:rPr>
              <w:t>C</w:t>
            </w:r>
            <w:r w:rsidRPr="00006522">
              <w:rPr>
                <w:rFonts w:ascii="Times New Roman" w:eastAsia="Times New Roman" w:hAnsi="Times New Roman"/>
                <w:lang w:eastAsia="ro-RO"/>
              </w:rPr>
              <w:t>omertului (sau autoritatea echivalenta din tara in care ofertantul este rezident)</w:t>
            </w:r>
            <w:r w:rsidR="001C66EC" w:rsidRPr="00006522">
              <w:rPr>
                <w:rFonts w:ascii="Times New Roman" w:eastAsia="Times New Roman" w:hAnsi="Times New Roman"/>
                <w:lang w:eastAsia="ro-RO"/>
              </w:rPr>
              <w:t xml:space="preserve">, </w:t>
            </w:r>
            <w:r w:rsidR="001C66EC" w:rsidRPr="00006522">
              <w:rPr>
                <w:rFonts w:ascii="Times New Roman" w:eastAsia="Times New Roman" w:hAnsi="Times New Roman"/>
              </w:rPr>
              <w:t xml:space="preserve">emis cu cel mult 30 de zile inaintea datei limita de depunere a ofertei, in original sau copie legalizata sau copie lizibila cu mentiunea „conform cu originalul”. </w:t>
            </w:r>
          </w:p>
          <w:p w:rsidR="00F7156C" w:rsidRDefault="00625F9D">
            <w:pPr>
              <w:spacing w:after="0" w:line="20" w:lineRule="atLeast"/>
              <w:contextualSpacing/>
              <w:jc w:val="both"/>
              <w:rPr>
                <w:rFonts w:ascii="Times New Roman" w:eastAsia="Times New Roman" w:hAnsi="Times New Roman" w:cstheme="majorBidi"/>
                <w:b/>
                <w:bCs/>
                <w:color w:val="4F81BD" w:themeColor="accent1"/>
                <w:lang w:eastAsia="ro-RO"/>
              </w:rPr>
            </w:pPr>
            <w:r w:rsidRPr="00625F9D">
              <w:rPr>
                <w:rFonts w:ascii="Times New Roman" w:eastAsia="Times New Roman" w:hAnsi="Times New Roman"/>
                <w:lang w:eastAsia="ro-RO"/>
              </w:rPr>
              <w:t>Ofertantul trebuie sa aiba inscr</w:t>
            </w:r>
            <w:r w:rsidRPr="00625F9D">
              <w:rPr>
                <w:rFonts w:ascii="Times New Roman" w:eastAsia="Times New Roman" w:hAnsi="Times New Roman"/>
              </w:rPr>
              <w:t>ise in certificat ca domenii de activitate cele cu codul CAEN</w:t>
            </w:r>
            <w:r w:rsidR="00973711">
              <w:rPr>
                <w:rFonts w:ascii="Times New Roman" w:eastAsia="Times New Roman" w:hAnsi="Times New Roman"/>
              </w:rPr>
              <w:t xml:space="preserve"> </w:t>
            </w:r>
            <w:r w:rsidRPr="00625F9D">
              <w:rPr>
                <w:rFonts w:ascii="Times New Roman" w:eastAsia="Times New Roman" w:hAnsi="Times New Roman"/>
              </w:rPr>
              <w:t>corespondente pentru activitatile ce fac obiectul contractului, conform legislatiei nationale sau echivalentul conform legislatiei s</w:t>
            </w:r>
            <w:r w:rsidR="001C66EC" w:rsidRPr="00006522">
              <w:rPr>
                <w:rFonts w:ascii="Times New Roman" w:eastAsia="Times New Roman" w:hAnsi="Times New Roman"/>
              </w:rPr>
              <w:t xml:space="preserve">tatului in care operatorul economic isi are sediul. </w:t>
            </w:r>
            <w:r w:rsidR="008B1E83" w:rsidRPr="00006522">
              <w:rPr>
                <w:rFonts w:ascii="Times New Roman" w:eastAsia="Times New Roman" w:hAnsi="Times New Roman"/>
                <w:lang w:eastAsia="ro-RO"/>
              </w:rPr>
              <w:t>In cazul unui grup de operatori economici care depun oferta comuna, cerinta este considerata indeplinita daca asociatii au ca domenii de activitate cele cu codul solicitat pentru partea din contract pe care o realizeaza. Tertul nu poate sustine un operator economic ofertant cu codul sau CAEN, din considerentul ca un cod CAEN ii apartine in nume propriu, nefiind o resursa transferabila</w:t>
            </w:r>
            <w:r w:rsidR="008B1E83" w:rsidRPr="00006522">
              <w:rPr>
                <w:rFonts w:ascii="Times New Roman" w:eastAsia="Times New Roman" w:hAnsi="Times New Roman"/>
                <w:b/>
                <w:lang w:eastAsia="ro-RO"/>
              </w:rPr>
              <w:t>.</w:t>
            </w:r>
          </w:p>
          <w:p w:rsidR="00F7156C" w:rsidRDefault="001C66EC">
            <w:pPr>
              <w:spacing w:after="0" w:line="20" w:lineRule="atLeast"/>
              <w:contextualSpacing/>
              <w:jc w:val="both"/>
              <w:rPr>
                <w:rFonts w:ascii="Times New Roman" w:eastAsia="Times New Roman" w:hAnsi="Times New Roman" w:cstheme="majorBidi"/>
                <w:b/>
                <w:bCs/>
                <w:color w:val="4F81BD" w:themeColor="accent1"/>
                <w:lang w:eastAsia="ro-RO"/>
              </w:rPr>
            </w:pPr>
            <w:r w:rsidRPr="00006522">
              <w:rPr>
                <w:rFonts w:ascii="Times New Roman" w:eastAsia="Times New Roman" w:hAnsi="Times New Roman"/>
                <w:lang w:eastAsia="ro-RO"/>
              </w:rPr>
              <w:t xml:space="preserve">Inainte de transmiterea comunicarii privind rezultatul procedurii de atribuire, autoritatea contractanta </w:t>
            </w:r>
            <w:r w:rsidR="0080719C" w:rsidRPr="00006522">
              <w:rPr>
                <w:rFonts w:ascii="Times New Roman" w:eastAsia="Times New Roman" w:hAnsi="Times New Roman"/>
                <w:lang w:eastAsia="ro-RO"/>
              </w:rPr>
              <w:t>îsi rezerva dreptul de a sol</w:t>
            </w:r>
            <w:r w:rsidR="0061538E" w:rsidRPr="00006522">
              <w:rPr>
                <w:rFonts w:ascii="Times New Roman" w:eastAsia="Times New Roman" w:hAnsi="Times New Roman"/>
                <w:lang w:eastAsia="ro-RO"/>
              </w:rPr>
              <w:t>i</w:t>
            </w:r>
            <w:r w:rsidR="0080719C" w:rsidRPr="00006522">
              <w:rPr>
                <w:rFonts w:ascii="Times New Roman" w:eastAsia="Times New Roman" w:hAnsi="Times New Roman"/>
                <w:lang w:eastAsia="ro-RO"/>
              </w:rPr>
              <w:t xml:space="preserve">cita ofertantului </w:t>
            </w:r>
            <w:r w:rsidRPr="00006522">
              <w:rPr>
                <w:rFonts w:ascii="Times New Roman" w:eastAsia="Times New Roman" w:hAnsi="Times New Roman"/>
                <w:lang w:eastAsia="ro-RO"/>
              </w:rPr>
              <w:t>clasat pe primul loc, pentru conformitate, certificatul constatator (sau documentul echivalent) in original sau in copie legalizata.</w:t>
            </w:r>
          </w:p>
          <w:p w:rsidR="00667124" w:rsidRDefault="0090115F" w:rsidP="00667124">
            <w:pPr>
              <w:autoSpaceDE w:val="0"/>
              <w:autoSpaceDN w:val="0"/>
              <w:adjustRightInd w:val="0"/>
              <w:spacing w:after="0" w:line="20" w:lineRule="atLeast"/>
              <w:contextualSpacing/>
              <w:jc w:val="both"/>
              <w:rPr>
                <w:rFonts w:ascii="Times New Roman" w:eastAsia="Times New Roman" w:hAnsi="Times New Roman"/>
              </w:rPr>
            </w:pPr>
            <w:r w:rsidRPr="00006522">
              <w:rPr>
                <w:rFonts w:ascii="Times New Roman" w:eastAsia="Times New Roman" w:hAnsi="Times New Roman"/>
                <w:lang w:eastAsia="ro-RO"/>
              </w:rPr>
              <w:t>Informatiile cuprinse in certificatul constatator trebuie sa fie reale/actuale la data limita de depunere a ofertelor</w:t>
            </w:r>
            <w:r w:rsidR="001C66EC" w:rsidRPr="00006522">
              <w:rPr>
                <w:rFonts w:ascii="Times New Roman" w:eastAsia="Times New Roman" w:hAnsi="Times New Roman"/>
                <w:lang w:eastAsia="ro-RO"/>
              </w:rPr>
              <w:t>, din care sa rezulte obiectul de activitate relevant pentru obiectul prezentei achizitii.</w:t>
            </w:r>
          </w:p>
          <w:p w:rsidR="00F7156C" w:rsidRDefault="001C66EC">
            <w:pPr>
              <w:spacing w:after="0" w:line="20" w:lineRule="atLeast"/>
              <w:contextualSpacing/>
              <w:jc w:val="both"/>
              <w:rPr>
                <w:rFonts w:ascii="Times New Roman" w:eastAsia="Times New Roman" w:hAnsi="Times New Roman" w:cstheme="majorBidi"/>
                <w:b/>
                <w:bCs/>
                <w:color w:val="4F81BD" w:themeColor="accent1"/>
                <w:lang w:eastAsia="ro-RO"/>
              </w:rPr>
            </w:pPr>
            <w:r w:rsidRPr="00006522">
              <w:rPr>
                <w:rFonts w:ascii="Times New Roman" w:eastAsia="Times New Roman" w:hAnsi="Times New Roman"/>
                <w:lang w:eastAsia="ro-RO"/>
              </w:rPr>
              <w:t>Ofertantii straini vor prezenta documentele eliberate de autoritatile competente, insotite de traducerea ac</w:t>
            </w:r>
            <w:r w:rsidR="00973711">
              <w:rPr>
                <w:rFonts w:ascii="Times New Roman" w:eastAsia="Times New Roman" w:hAnsi="Times New Roman"/>
                <w:lang w:eastAsia="ro-RO"/>
              </w:rPr>
              <w:t>e</w:t>
            </w:r>
            <w:r w:rsidRPr="00006522">
              <w:rPr>
                <w:rFonts w:ascii="Times New Roman" w:eastAsia="Times New Roman" w:hAnsi="Times New Roman"/>
                <w:lang w:eastAsia="ro-RO"/>
              </w:rPr>
              <w:t>stora in limba romana de catre un traducator autorizat. Traducerile vor fi semnate si stampilate pe ficare pagina de catre traducatorul autorizat.</w:t>
            </w:r>
          </w:p>
          <w:p w:rsidR="00F7156C" w:rsidRDefault="00E8082C">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lang w:eastAsia="ro-RO"/>
              </w:rPr>
              <w:t>Ofertantii straini vor prezenta o declaratie pe propria raspundere prin care, in cazul in care oferta depusa de ei este declarata castigatoare, isi asuma responsabilitatea pentru una din optiunile:</w:t>
            </w:r>
          </w:p>
          <w:p w:rsidR="00F7156C" w:rsidRDefault="00AD52EB">
            <w:pPr>
              <w:spacing w:after="0" w:line="20" w:lineRule="atLeast"/>
              <w:contextualSpacing/>
              <w:jc w:val="both"/>
              <w:rPr>
                <w:rFonts w:ascii="Times New Roman" w:eastAsia="Times New Roman" w:hAnsi="Times New Roman"/>
                <w:lang w:eastAsia="ro-RO"/>
              </w:rPr>
            </w:pPr>
            <w:r>
              <w:rPr>
                <w:rFonts w:ascii="Times New Roman" w:eastAsia="Times New Roman" w:hAnsi="Times New Roman"/>
                <w:lang w:eastAsia="ro-RO"/>
              </w:rPr>
              <w:t>-</w:t>
            </w:r>
            <w:r w:rsidR="00E8082C" w:rsidRPr="00006522">
              <w:rPr>
                <w:rFonts w:ascii="Times New Roman" w:eastAsia="Times New Roman" w:hAnsi="Times New Roman"/>
                <w:lang w:eastAsia="ro-RO"/>
              </w:rPr>
              <w:t xml:space="preserve">In termen de </w:t>
            </w:r>
            <w:r w:rsidR="00973711">
              <w:rPr>
                <w:rFonts w:ascii="Times New Roman" w:eastAsia="Times New Roman" w:hAnsi="Times New Roman"/>
                <w:lang w:eastAsia="ro-RO"/>
              </w:rPr>
              <w:t>5</w:t>
            </w:r>
            <w:r w:rsidR="00E8082C" w:rsidRPr="00006522">
              <w:rPr>
                <w:rFonts w:ascii="Times New Roman" w:eastAsia="Times New Roman" w:hAnsi="Times New Roman"/>
                <w:lang w:eastAsia="ro-RO"/>
              </w:rPr>
              <w:t xml:space="preserve"> de zile de la comunicarea rezultatului procedurii vor prezenta dovada </w:t>
            </w:r>
            <w:r w:rsidR="00973711">
              <w:rPr>
                <w:rFonts w:ascii="Times New Roman" w:eastAsia="Times New Roman" w:hAnsi="Times New Roman"/>
                <w:lang w:eastAsia="ro-RO"/>
              </w:rPr>
              <w:t>deținerii</w:t>
            </w:r>
            <w:r w:rsidR="00E8082C" w:rsidRPr="00006522">
              <w:rPr>
                <w:rFonts w:ascii="Times New Roman" w:eastAsia="Times New Roman" w:hAnsi="Times New Roman"/>
                <w:lang w:eastAsia="ro-RO"/>
              </w:rPr>
              <w:t xml:space="preserve"> unui punct de lucru in Romania, in cazul in care nu au constituit un astfel de punct de lucru, sau</w:t>
            </w:r>
          </w:p>
          <w:p w:rsidR="00F7156C" w:rsidRDefault="00AD52EB">
            <w:pPr>
              <w:spacing w:after="0" w:line="20" w:lineRule="atLeast"/>
              <w:contextualSpacing/>
              <w:jc w:val="both"/>
              <w:rPr>
                <w:rFonts w:ascii="Times New Roman" w:eastAsia="Times New Roman" w:hAnsi="Times New Roman"/>
                <w:lang w:eastAsia="ro-RO"/>
              </w:rPr>
            </w:pPr>
            <w:r>
              <w:rPr>
                <w:rFonts w:ascii="Times New Roman" w:eastAsia="Times New Roman" w:hAnsi="Times New Roman"/>
                <w:lang w:eastAsia="ro-RO"/>
              </w:rPr>
              <w:t>-</w:t>
            </w:r>
            <w:r w:rsidR="00E8082C" w:rsidRPr="00006522">
              <w:rPr>
                <w:rFonts w:ascii="Times New Roman" w:eastAsia="Times New Roman" w:hAnsi="Times New Roman"/>
                <w:lang w:eastAsia="ro-RO"/>
              </w:rPr>
              <w:t>Inainte de incheierea contractului, in cazul asocierii cu persoane juridice romane, vor imputernici pe unul dintre asociatii inregistrati in Romania pentru indeplinirea obligatiilor ce ii revin fiecarui asociat, prin legalizarea asocierii.</w:t>
            </w:r>
          </w:p>
          <w:p w:rsidR="00F7156C" w:rsidRDefault="00E8082C">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lang w:eastAsia="ro-RO"/>
              </w:rPr>
              <w:t xml:space="preserve">Documentele se vor prezenta insotite de traducerea autorizata in limba romana. </w:t>
            </w:r>
          </w:p>
        </w:tc>
      </w:tr>
      <w:tr w:rsidR="00EC439F" w:rsidRPr="00006522" w:rsidTr="009E38AC">
        <w:tc>
          <w:tcPr>
            <w:tcW w:w="9498" w:type="dxa"/>
            <w:gridSpan w:val="2"/>
            <w:shd w:val="clear" w:color="auto" w:fill="auto"/>
          </w:tcPr>
          <w:p w:rsidR="004C7F48" w:rsidRPr="00006522" w:rsidRDefault="001F4A1E"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III.2.2) Capacitatea economică şi financiară</w:t>
            </w:r>
          </w:p>
        </w:tc>
      </w:tr>
      <w:tr w:rsidR="000C6EA1" w:rsidRPr="00006522" w:rsidTr="00A14FEC">
        <w:tc>
          <w:tcPr>
            <w:tcW w:w="4878" w:type="dxa"/>
            <w:shd w:val="clear" w:color="auto" w:fill="auto"/>
          </w:tcPr>
          <w:p w:rsidR="009A4867" w:rsidRPr="00006522" w:rsidRDefault="009A4867"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Informații și/sau nivel(uri) minim(e) necesare pentru evaluarea respectării cerințelor menționate </w:t>
            </w:r>
          </w:p>
        </w:tc>
        <w:tc>
          <w:tcPr>
            <w:tcW w:w="4620" w:type="dxa"/>
            <w:shd w:val="clear" w:color="auto" w:fill="auto"/>
          </w:tcPr>
          <w:p w:rsidR="006224E1" w:rsidRPr="00006522" w:rsidRDefault="009A4867"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lang w:eastAsia="ro-RO"/>
              </w:rPr>
              <w:t xml:space="preserve"> Modalitatea de </w:t>
            </w:r>
            <w:r w:rsidR="000667C0" w:rsidRPr="00006522">
              <w:rPr>
                <w:rFonts w:ascii="Times New Roman" w:eastAsia="Times New Roman" w:hAnsi="Times New Roman"/>
                <w:lang w:eastAsia="ro-RO"/>
              </w:rPr>
              <w:t>î</w:t>
            </w:r>
            <w:r w:rsidRPr="00006522">
              <w:rPr>
                <w:rFonts w:ascii="Times New Roman" w:eastAsia="Times New Roman" w:hAnsi="Times New Roman"/>
                <w:lang w:eastAsia="ro-RO"/>
              </w:rPr>
              <w:t xml:space="preserve">ndeplinire </w:t>
            </w:r>
          </w:p>
        </w:tc>
      </w:tr>
      <w:tr w:rsidR="000C6EA1" w:rsidRPr="00006522" w:rsidTr="00A14FEC">
        <w:tc>
          <w:tcPr>
            <w:tcW w:w="4878" w:type="dxa"/>
            <w:shd w:val="clear" w:color="auto" w:fill="auto"/>
          </w:tcPr>
          <w:p w:rsidR="006224E1" w:rsidRPr="00006522" w:rsidRDefault="006224E1" w:rsidP="00006522">
            <w:pPr>
              <w:spacing w:after="0" w:line="20" w:lineRule="atLeast"/>
              <w:contextualSpacing/>
              <w:rPr>
                <w:rFonts w:ascii="Times New Roman" w:eastAsia="Times New Roman" w:hAnsi="Times New Roman"/>
                <w:i/>
                <w:lang w:eastAsia="ro-RO"/>
              </w:rPr>
            </w:pPr>
            <w:r w:rsidRPr="00006522">
              <w:rPr>
                <w:rFonts w:ascii="Times New Roman" w:eastAsia="Times New Roman" w:hAnsi="Times New Roman"/>
                <w:i/>
                <w:lang w:eastAsia="ro-RO"/>
              </w:rPr>
              <w:t>Cerin</w:t>
            </w:r>
            <w:r w:rsidR="00553603" w:rsidRPr="00006522">
              <w:rPr>
                <w:rFonts w:ascii="Times New Roman" w:eastAsia="Times New Roman" w:hAnsi="Times New Roman"/>
                <w:i/>
                <w:lang w:eastAsia="ro-RO"/>
              </w:rPr>
              <w:t>ț</w:t>
            </w:r>
            <w:r w:rsidR="00A0175F" w:rsidRPr="00006522">
              <w:rPr>
                <w:rFonts w:ascii="Times New Roman" w:eastAsia="Times New Roman" w:hAnsi="Times New Roman"/>
                <w:i/>
                <w:lang w:eastAsia="ro-RO"/>
              </w:rPr>
              <w:t>a 1</w:t>
            </w:r>
          </w:p>
          <w:p w:rsidR="004D3E2D" w:rsidRPr="00006522" w:rsidRDefault="000F4780" w:rsidP="00CF6CF6">
            <w:pPr>
              <w:spacing w:after="0" w:line="20" w:lineRule="atLeast"/>
              <w:contextualSpacing/>
              <w:jc w:val="both"/>
              <w:rPr>
                <w:rFonts w:ascii="Times New Roman" w:eastAsia="Times New Roman" w:hAnsi="Times New Roman"/>
                <w:b/>
                <w:i/>
                <w:lang w:eastAsia="ro-RO"/>
              </w:rPr>
            </w:pPr>
            <w:r>
              <w:rPr>
                <w:rFonts w:ascii="Times New Roman" w:eastAsia="Times New Roman" w:hAnsi="Times New Roman"/>
                <w:i/>
                <w:u w:val="single"/>
                <w:lang w:eastAsia="ro-RO"/>
              </w:rPr>
              <w:t>Informații privind situația economico-financiară</w:t>
            </w:r>
          </w:p>
        </w:tc>
        <w:tc>
          <w:tcPr>
            <w:tcW w:w="4620" w:type="dxa"/>
            <w:shd w:val="clear" w:color="auto" w:fill="auto"/>
          </w:tcPr>
          <w:p w:rsidR="00DF66C5" w:rsidRPr="00006522" w:rsidRDefault="00DF66C5" w:rsidP="00006522">
            <w:pPr>
              <w:autoSpaceDE w:val="0"/>
              <w:autoSpaceDN w:val="0"/>
              <w:adjustRightInd w:val="0"/>
              <w:spacing w:after="0" w:line="20" w:lineRule="atLeast"/>
              <w:contextualSpacing/>
              <w:jc w:val="both"/>
              <w:rPr>
                <w:rFonts w:ascii="Times New Roman" w:eastAsia="Times New Roman" w:hAnsi="Times New Roman"/>
                <w:i/>
                <w:lang w:eastAsia="ro-RO"/>
              </w:rPr>
            </w:pPr>
            <w:r w:rsidRPr="00006522">
              <w:rPr>
                <w:rFonts w:ascii="Times New Roman" w:eastAsia="Times New Roman" w:hAnsi="Times New Roman"/>
                <w:i/>
                <w:lang w:eastAsia="ro-RO"/>
              </w:rPr>
              <w:t>Se vor prezenta:</w:t>
            </w:r>
          </w:p>
          <w:p w:rsidR="00DF66C5" w:rsidRPr="00006522" w:rsidRDefault="00DF66C5" w:rsidP="00006522">
            <w:pPr>
              <w:autoSpaceDE w:val="0"/>
              <w:autoSpaceDN w:val="0"/>
              <w:adjustRightInd w:val="0"/>
              <w:spacing w:after="0" w:line="20" w:lineRule="atLeast"/>
              <w:contextualSpacing/>
              <w:jc w:val="both"/>
              <w:rPr>
                <w:rFonts w:ascii="Times New Roman" w:eastAsia="Times New Roman" w:hAnsi="Times New Roman"/>
                <w:i/>
                <w:lang w:eastAsia="ro-RO"/>
              </w:rPr>
            </w:pPr>
            <w:r w:rsidRPr="00006522">
              <w:rPr>
                <w:rFonts w:ascii="Times New Roman" w:eastAsia="Times New Roman" w:hAnsi="Times New Roman"/>
                <w:i/>
                <w:lang w:eastAsia="ro-RO"/>
              </w:rPr>
              <w:t xml:space="preserve">a) </w:t>
            </w:r>
            <w:r w:rsidRPr="000F4780">
              <w:rPr>
                <w:rFonts w:ascii="Times New Roman" w:eastAsia="Times New Roman" w:hAnsi="Times New Roman"/>
                <w:i/>
                <w:highlight w:val="green"/>
                <w:lang w:eastAsia="ro-RO"/>
              </w:rPr>
              <w:t>Formularul nr. 5</w:t>
            </w:r>
            <w:r w:rsidRPr="00006522">
              <w:rPr>
                <w:rFonts w:ascii="Times New Roman" w:eastAsia="Times New Roman" w:hAnsi="Times New Roman"/>
                <w:i/>
                <w:lang w:eastAsia="ro-RO"/>
              </w:rPr>
              <w:t xml:space="preserve"> - Informatii generale aferente ultimilor trei ani. </w:t>
            </w:r>
          </w:p>
          <w:p w:rsidR="00DF66C5" w:rsidRPr="00006522" w:rsidRDefault="00DF66C5" w:rsidP="00006522">
            <w:pPr>
              <w:autoSpaceDE w:val="0"/>
              <w:autoSpaceDN w:val="0"/>
              <w:adjustRightInd w:val="0"/>
              <w:spacing w:after="0" w:line="20" w:lineRule="atLeast"/>
              <w:contextualSpacing/>
              <w:jc w:val="both"/>
              <w:rPr>
                <w:rFonts w:ascii="Times New Roman" w:eastAsia="Times New Roman" w:hAnsi="Times New Roman"/>
                <w:i/>
                <w:lang w:eastAsia="ro-RO"/>
              </w:rPr>
            </w:pPr>
            <w:r w:rsidRPr="00006522">
              <w:rPr>
                <w:rFonts w:ascii="Times New Roman" w:eastAsia="Times New Roman" w:hAnsi="Times New Roman"/>
                <w:i/>
                <w:lang w:eastAsia="ro-RO"/>
              </w:rPr>
              <w:t>b) Documente care sa probeze nivelurile cifrei de afaceri cum ar</w:t>
            </w:r>
            <w:r w:rsidR="000F4780">
              <w:rPr>
                <w:rFonts w:ascii="Times New Roman" w:eastAsia="Times New Roman" w:hAnsi="Times New Roman"/>
                <w:i/>
                <w:lang w:eastAsia="ro-RO"/>
              </w:rPr>
              <w:t xml:space="preserve"> </w:t>
            </w:r>
            <w:r w:rsidRPr="00006522">
              <w:rPr>
                <w:rFonts w:ascii="Times New Roman" w:eastAsia="Times New Roman" w:hAnsi="Times New Roman"/>
                <w:i/>
                <w:lang w:eastAsia="ro-RO"/>
              </w:rPr>
              <w:t xml:space="preserve">fi: bilanturi/balante contabile din </w:t>
            </w:r>
            <w:r w:rsidRPr="00006522">
              <w:rPr>
                <w:rFonts w:ascii="Times New Roman" w:eastAsia="Times New Roman" w:hAnsi="Times New Roman"/>
                <w:i/>
                <w:lang w:eastAsia="ro-RO"/>
              </w:rPr>
              <w:lastRenderedPageBreak/>
              <w:t>care rezulta cifra de afaceriglobala, rapoarte anuale emise de auditori financiari sausocietati specializate, scrisori de bonitate din partea bancilor saualte documente edificatoare, cu conditia ca acestea sa continainformatiile relevante prin care ofertantul probeaza capacitateaeconomico-financiara;</w:t>
            </w:r>
          </w:p>
          <w:p w:rsidR="00DF66C5" w:rsidRPr="00006522" w:rsidRDefault="00DF66C5" w:rsidP="00006522">
            <w:pPr>
              <w:autoSpaceDE w:val="0"/>
              <w:autoSpaceDN w:val="0"/>
              <w:adjustRightInd w:val="0"/>
              <w:spacing w:after="0" w:line="20" w:lineRule="atLeast"/>
              <w:contextualSpacing/>
              <w:jc w:val="both"/>
              <w:rPr>
                <w:rFonts w:ascii="Times New Roman" w:eastAsia="Times New Roman" w:hAnsi="Times New Roman"/>
                <w:i/>
                <w:lang w:eastAsia="ro-RO"/>
              </w:rPr>
            </w:pPr>
            <w:r w:rsidRPr="00006522">
              <w:rPr>
                <w:rFonts w:ascii="Times New Roman" w:eastAsia="Times New Roman" w:hAnsi="Times New Roman"/>
                <w:i/>
                <w:lang w:eastAsia="ro-RO"/>
              </w:rPr>
              <w:t>Nota 1:</w:t>
            </w:r>
          </w:p>
          <w:p w:rsidR="00DF66C5" w:rsidRPr="00006522" w:rsidRDefault="00DF66C5" w:rsidP="00006522">
            <w:pPr>
              <w:autoSpaceDE w:val="0"/>
              <w:autoSpaceDN w:val="0"/>
              <w:adjustRightInd w:val="0"/>
              <w:spacing w:after="0" w:line="20" w:lineRule="atLeast"/>
              <w:contextualSpacing/>
              <w:jc w:val="both"/>
              <w:rPr>
                <w:rFonts w:ascii="Times New Roman" w:eastAsia="Times New Roman" w:hAnsi="Times New Roman"/>
                <w:i/>
                <w:lang w:eastAsia="ro-RO"/>
              </w:rPr>
            </w:pPr>
            <w:r w:rsidRPr="00006522">
              <w:rPr>
                <w:rFonts w:ascii="Times New Roman" w:eastAsia="Times New Roman" w:hAnsi="Times New Roman"/>
                <w:i/>
                <w:lang w:eastAsia="ro-RO"/>
              </w:rPr>
              <w:t>Pentru calculul cifrelor de afaceri exprimate în alta moneda</w:t>
            </w:r>
            <w:r w:rsidR="007226A9">
              <w:rPr>
                <w:rFonts w:ascii="Times New Roman" w:eastAsia="Times New Roman" w:hAnsi="Times New Roman"/>
                <w:i/>
                <w:lang w:eastAsia="ro-RO"/>
              </w:rPr>
              <w:t xml:space="preserve"> </w:t>
            </w:r>
            <w:r w:rsidRPr="00006522">
              <w:rPr>
                <w:rFonts w:ascii="Times New Roman" w:eastAsia="Times New Roman" w:hAnsi="Times New Roman"/>
                <w:i/>
                <w:lang w:eastAsia="ro-RO"/>
              </w:rPr>
              <w:t>decât lei se va folosi cursul mediu comunicat de catre Banca</w:t>
            </w:r>
            <w:r w:rsidR="007226A9">
              <w:rPr>
                <w:rFonts w:ascii="Times New Roman" w:eastAsia="Times New Roman" w:hAnsi="Times New Roman"/>
                <w:i/>
                <w:lang w:eastAsia="ro-RO"/>
              </w:rPr>
              <w:t xml:space="preserve"> </w:t>
            </w:r>
            <w:r w:rsidRPr="00006522">
              <w:rPr>
                <w:rFonts w:ascii="Times New Roman" w:eastAsia="Times New Roman" w:hAnsi="Times New Roman"/>
                <w:i/>
                <w:lang w:eastAsia="ro-RO"/>
              </w:rPr>
              <w:t xml:space="preserve">Nationala a României pentru anii indicati, respectiv: pentru anul2013 - 1 EUR = 4.4190 lei, 1 USD = 3.3279 lei, pentru anul 2012- 1 EUR = 4.39 lei, 1 USD = 3.39 lei, pentru anul 2011 - 1 EUR =4,2379 lei, </w:t>
            </w:r>
          </w:p>
          <w:p w:rsidR="00DF66C5" w:rsidRPr="00006522" w:rsidRDefault="00DF66C5" w:rsidP="00006522">
            <w:pPr>
              <w:autoSpaceDE w:val="0"/>
              <w:autoSpaceDN w:val="0"/>
              <w:adjustRightInd w:val="0"/>
              <w:spacing w:after="0" w:line="20" w:lineRule="atLeast"/>
              <w:contextualSpacing/>
              <w:jc w:val="both"/>
              <w:rPr>
                <w:rFonts w:ascii="Times New Roman" w:eastAsia="Times New Roman" w:hAnsi="Times New Roman"/>
                <w:i/>
                <w:lang w:eastAsia="ro-RO"/>
              </w:rPr>
            </w:pPr>
            <w:r w:rsidRPr="00006522">
              <w:rPr>
                <w:rFonts w:ascii="Times New Roman" w:eastAsia="Times New Roman" w:hAnsi="Times New Roman"/>
                <w:i/>
                <w:lang w:eastAsia="ro-RO"/>
              </w:rPr>
              <w:t>Nota 2:</w:t>
            </w:r>
          </w:p>
          <w:p w:rsidR="00F7156C" w:rsidRDefault="00DF66C5">
            <w:pPr>
              <w:autoSpaceDE w:val="0"/>
              <w:autoSpaceDN w:val="0"/>
              <w:adjustRightInd w:val="0"/>
              <w:spacing w:after="0" w:line="20" w:lineRule="atLeast"/>
              <w:contextualSpacing/>
              <w:jc w:val="both"/>
              <w:rPr>
                <w:rFonts w:ascii="Times New Roman" w:eastAsia="Times New Roman" w:hAnsi="Times New Roman"/>
                <w:i/>
                <w:lang w:eastAsia="ro-RO"/>
              </w:rPr>
            </w:pPr>
            <w:r w:rsidRPr="00006522">
              <w:rPr>
                <w:rFonts w:ascii="Times New Roman" w:eastAsia="Times New Roman" w:hAnsi="Times New Roman"/>
                <w:i/>
                <w:lang w:eastAsia="ro-RO"/>
              </w:rPr>
              <w:t>În masura în care publicarea bilanturilor contabile nu este</w:t>
            </w:r>
            <w:r w:rsidR="000F4780">
              <w:rPr>
                <w:rFonts w:ascii="Times New Roman" w:eastAsia="Times New Roman" w:hAnsi="Times New Roman"/>
                <w:i/>
                <w:lang w:eastAsia="ro-RO"/>
              </w:rPr>
              <w:t xml:space="preserve"> </w:t>
            </w:r>
            <w:r w:rsidRPr="00006522">
              <w:rPr>
                <w:rFonts w:ascii="Times New Roman" w:eastAsia="Times New Roman" w:hAnsi="Times New Roman"/>
                <w:i/>
                <w:lang w:eastAsia="ro-RO"/>
              </w:rPr>
              <w:t xml:space="preserve">prevazuta de legislatia tarii de origine/tarii în care este stabilitofertantul, atunci acesta va prezenta alte documente edificatoarecare sa reflecte o imagine fidela a situatiei economice sifinanciare a operatorului </w:t>
            </w:r>
          </w:p>
          <w:p w:rsidR="00F7156C" w:rsidRDefault="00DF66C5">
            <w:pPr>
              <w:autoSpaceDE w:val="0"/>
              <w:autoSpaceDN w:val="0"/>
              <w:adjustRightInd w:val="0"/>
              <w:spacing w:after="0" w:line="20" w:lineRule="atLeast"/>
              <w:contextualSpacing/>
              <w:jc w:val="both"/>
              <w:rPr>
                <w:rFonts w:ascii="Times New Roman" w:eastAsia="Times New Roman" w:hAnsi="Times New Roman"/>
                <w:i/>
                <w:lang w:eastAsia="ro-RO"/>
              </w:rPr>
            </w:pPr>
            <w:r w:rsidRPr="00006522">
              <w:rPr>
                <w:rFonts w:ascii="Times New Roman" w:eastAsia="Times New Roman" w:hAnsi="Times New Roman"/>
                <w:i/>
                <w:lang w:eastAsia="ro-RO"/>
              </w:rPr>
              <w:t>economic, conform celor aratate mai</w:t>
            </w:r>
            <w:r w:rsidR="007226A9">
              <w:rPr>
                <w:rFonts w:ascii="Times New Roman" w:eastAsia="Times New Roman" w:hAnsi="Times New Roman"/>
                <w:i/>
                <w:lang w:eastAsia="ro-RO"/>
              </w:rPr>
              <w:t xml:space="preserve"> </w:t>
            </w:r>
            <w:r w:rsidRPr="00006522">
              <w:rPr>
                <w:rFonts w:ascii="Times New Roman" w:eastAsia="Times New Roman" w:hAnsi="Times New Roman"/>
                <w:i/>
                <w:lang w:eastAsia="ro-RO"/>
              </w:rPr>
              <w:t xml:space="preserve">sus. </w:t>
            </w:r>
          </w:p>
        </w:tc>
      </w:tr>
      <w:tr w:rsidR="00EC439F" w:rsidRPr="00006522" w:rsidTr="009E38AC">
        <w:tc>
          <w:tcPr>
            <w:tcW w:w="9498" w:type="dxa"/>
            <w:gridSpan w:val="2"/>
            <w:shd w:val="clear" w:color="auto" w:fill="auto"/>
          </w:tcPr>
          <w:p w:rsidR="009362AF" w:rsidRPr="00006522" w:rsidRDefault="006224E1"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lastRenderedPageBreak/>
              <w:t>III.2.3</w:t>
            </w:r>
            <w:r w:rsidR="00F42B52" w:rsidRPr="00006522">
              <w:rPr>
                <w:rFonts w:ascii="Times New Roman" w:eastAsia="Times New Roman" w:hAnsi="Times New Roman"/>
                <w:b/>
                <w:lang w:eastAsia="ro-RO"/>
              </w:rPr>
              <w:t>.a</w:t>
            </w:r>
            <w:r w:rsidRPr="00006522">
              <w:rPr>
                <w:rFonts w:ascii="Times New Roman" w:eastAsia="Times New Roman" w:hAnsi="Times New Roman"/>
                <w:b/>
                <w:lang w:eastAsia="ro-RO"/>
              </w:rPr>
              <w:t>) Capacitatea tehnică</w:t>
            </w:r>
            <w:r w:rsidR="000C6EBF" w:rsidRPr="00006522">
              <w:rPr>
                <w:rFonts w:ascii="Times New Roman" w:eastAsia="Times New Roman" w:hAnsi="Times New Roman"/>
                <w:b/>
                <w:lang w:eastAsia="ro-RO"/>
              </w:rPr>
              <w:t xml:space="preserve"> și/sau profesională</w:t>
            </w:r>
          </w:p>
        </w:tc>
      </w:tr>
      <w:tr w:rsidR="00B32CFC" w:rsidRPr="00006522" w:rsidTr="00A14FEC">
        <w:tc>
          <w:tcPr>
            <w:tcW w:w="4878" w:type="dxa"/>
            <w:shd w:val="clear" w:color="auto" w:fill="auto"/>
          </w:tcPr>
          <w:p w:rsidR="009A4867" w:rsidRPr="00006522" w:rsidRDefault="009A4867"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Informații și/sau nivel(uri) minim(e) necesare pentru evaluarea respectării cerințelor menționate </w:t>
            </w:r>
          </w:p>
        </w:tc>
        <w:tc>
          <w:tcPr>
            <w:tcW w:w="4620" w:type="dxa"/>
            <w:shd w:val="clear" w:color="auto" w:fill="auto"/>
          </w:tcPr>
          <w:p w:rsidR="009A4867" w:rsidRPr="00006522" w:rsidRDefault="009A4867"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lang w:eastAsia="ro-RO"/>
              </w:rPr>
              <w:t>Modalitatea de îndeplinire</w:t>
            </w:r>
          </w:p>
        </w:tc>
      </w:tr>
      <w:tr w:rsidR="00B32CFC" w:rsidRPr="00006522" w:rsidTr="00A14FEC">
        <w:tc>
          <w:tcPr>
            <w:tcW w:w="4878" w:type="dxa"/>
            <w:shd w:val="clear" w:color="auto" w:fill="auto"/>
          </w:tcPr>
          <w:p w:rsidR="00EE0CB9" w:rsidRPr="00006522" w:rsidRDefault="00EE0CB9" w:rsidP="00006522">
            <w:pPr>
              <w:spacing w:after="0" w:line="20" w:lineRule="atLeast"/>
              <w:contextualSpacing/>
              <w:jc w:val="both"/>
              <w:rPr>
                <w:rFonts w:ascii="Times New Roman" w:eastAsia="Times New Roman" w:hAnsi="Times New Roman"/>
                <w:i/>
                <w:lang w:eastAsia="ro-RO"/>
              </w:rPr>
            </w:pPr>
            <w:r w:rsidRPr="00006522">
              <w:rPr>
                <w:rFonts w:ascii="Times New Roman" w:eastAsia="Times New Roman" w:hAnsi="Times New Roman"/>
                <w:i/>
                <w:lang w:eastAsia="ro-RO"/>
              </w:rPr>
              <w:t>Cerinta 1</w:t>
            </w:r>
          </w:p>
          <w:p w:rsidR="00EE0CB9" w:rsidRPr="00006522" w:rsidRDefault="009A7FAB" w:rsidP="00006522">
            <w:pPr>
              <w:spacing w:after="0" w:line="20" w:lineRule="atLeast"/>
              <w:contextualSpacing/>
              <w:jc w:val="both"/>
              <w:rPr>
                <w:rFonts w:ascii="Times New Roman" w:eastAsia="Times New Roman" w:hAnsi="Times New Roman"/>
                <w:i/>
                <w:u w:val="single"/>
                <w:lang w:eastAsia="ro-RO"/>
              </w:rPr>
            </w:pPr>
            <w:r w:rsidRPr="00006522">
              <w:rPr>
                <w:rFonts w:ascii="Times New Roman" w:eastAsia="Times New Roman" w:hAnsi="Times New Roman"/>
                <w:i/>
                <w:u w:val="single"/>
                <w:lang w:eastAsia="ro-RO"/>
              </w:rPr>
              <w:t>Lista lucrarilor executate</w:t>
            </w:r>
          </w:p>
          <w:p w:rsidR="005F265E" w:rsidRPr="00006522" w:rsidRDefault="00A40C52" w:rsidP="00006522">
            <w:pPr>
              <w:spacing w:after="0" w:line="20" w:lineRule="atLeast"/>
              <w:contextualSpacing/>
              <w:jc w:val="both"/>
              <w:rPr>
                <w:rFonts w:ascii="Times New Roman" w:eastAsia="Times New Roman" w:hAnsi="Times New Roman"/>
                <w:bCs/>
                <w:iCs/>
              </w:rPr>
            </w:pPr>
            <w:r w:rsidRPr="00006522">
              <w:rPr>
                <w:rFonts w:ascii="Times New Roman" w:eastAsia="Times New Roman" w:hAnsi="Times New Roman"/>
                <w:bCs/>
                <w:iCs/>
              </w:rPr>
              <w:t xml:space="preserve">Ofertantul (operator economic sau membrii asocierii împreună) trebuie să demonstreze experienţă similară în ultimii 5(cinci) ani (calculaţi până la data limită de depunere a ofertelor) prin intermediul a </w:t>
            </w:r>
            <w:r w:rsidR="005F265E" w:rsidRPr="00006522">
              <w:rPr>
                <w:rFonts w:ascii="Times New Roman" w:eastAsia="Times New Roman" w:hAnsi="Times New Roman"/>
                <w:bCs/>
                <w:iCs/>
              </w:rPr>
              <w:t>maxim</w:t>
            </w:r>
            <w:r w:rsidR="00FB10E1">
              <w:rPr>
                <w:rFonts w:ascii="Times New Roman" w:eastAsia="Times New Roman" w:hAnsi="Times New Roman"/>
                <w:bCs/>
                <w:iCs/>
              </w:rPr>
              <w:t xml:space="preserve"> </w:t>
            </w:r>
            <w:r w:rsidR="005F265E" w:rsidRPr="00006522">
              <w:rPr>
                <w:rFonts w:ascii="Times New Roman" w:eastAsia="Times New Roman" w:hAnsi="Times New Roman"/>
                <w:bCs/>
                <w:iCs/>
              </w:rPr>
              <w:t>2</w:t>
            </w:r>
            <w:r w:rsidRPr="00006522">
              <w:rPr>
                <w:rFonts w:ascii="Times New Roman" w:eastAsia="Times New Roman" w:hAnsi="Times New Roman"/>
                <w:bCs/>
                <w:iCs/>
              </w:rPr>
              <w:t>contract</w:t>
            </w:r>
            <w:r w:rsidR="000D704A" w:rsidRPr="00006522">
              <w:rPr>
                <w:rFonts w:ascii="Times New Roman" w:eastAsia="Times New Roman" w:hAnsi="Times New Roman"/>
                <w:bCs/>
                <w:iCs/>
              </w:rPr>
              <w:t>e</w:t>
            </w:r>
            <w:r w:rsidRPr="00006522">
              <w:rPr>
                <w:rFonts w:ascii="Times New Roman" w:eastAsia="Times New Roman" w:hAnsi="Times New Roman"/>
                <w:bCs/>
                <w:iCs/>
              </w:rPr>
              <w:t xml:space="preserve"> de lucrari  care a</w:t>
            </w:r>
            <w:r w:rsidR="00D211AE" w:rsidRPr="00006522">
              <w:rPr>
                <w:rFonts w:ascii="Times New Roman" w:eastAsia="Times New Roman" w:hAnsi="Times New Roman"/>
                <w:bCs/>
                <w:iCs/>
              </w:rPr>
              <w:t>u</w:t>
            </w:r>
            <w:r w:rsidRPr="00006522">
              <w:rPr>
                <w:rFonts w:ascii="Times New Roman" w:eastAsia="Times New Roman" w:hAnsi="Times New Roman"/>
                <w:bCs/>
                <w:iCs/>
              </w:rPr>
              <w:t xml:space="preserve"> avut ca obiect:</w:t>
            </w:r>
          </w:p>
          <w:p w:rsidR="00FF476F" w:rsidRPr="00006522" w:rsidRDefault="001F04FD" w:rsidP="00006522">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bCs/>
                <w:iCs/>
              </w:rPr>
              <w:t>-</w:t>
            </w:r>
            <w:r w:rsidR="00FB10E1">
              <w:rPr>
                <w:rFonts w:ascii="Times New Roman" w:eastAsia="Times New Roman" w:hAnsi="Times New Roman"/>
                <w:bCs/>
                <w:iCs/>
              </w:rPr>
              <w:t>lucrari proiectare și reparație drumuri</w:t>
            </w:r>
            <w:r w:rsidR="009E621A">
              <w:rPr>
                <w:rFonts w:ascii="Times New Roman" w:eastAsia="Times New Roman" w:hAnsi="Times New Roman"/>
                <w:bCs/>
                <w:iCs/>
              </w:rPr>
              <w:t>.</w:t>
            </w:r>
          </w:p>
        </w:tc>
        <w:tc>
          <w:tcPr>
            <w:tcW w:w="4620" w:type="dxa"/>
            <w:shd w:val="clear" w:color="auto" w:fill="auto"/>
          </w:tcPr>
          <w:p w:rsidR="000C760B" w:rsidRPr="00006522" w:rsidRDefault="000C760B" w:rsidP="00006522">
            <w:pPr>
              <w:spacing w:after="0" w:line="20" w:lineRule="atLeast"/>
              <w:ind w:left="34"/>
              <w:contextualSpacing/>
              <w:jc w:val="both"/>
              <w:rPr>
                <w:rFonts w:ascii="Times New Roman" w:eastAsia="Times New Roman" w:hAnsi="Times New Roman"/>
                <w:lang w:eastAsia="ro-RO"/>
              </w:rPr>
            </w:pPr>
            <w:r w:rsidRPr="00006522">
              <w:rPr>
                <w:rFonts w:ascii="Times New Roman" w:eastAsia="Times New Roman" w:hAnsi="Times New Roman"/>
                <w:lang w:eastAsia="ro-RO"/>
              </w:rPr>
              <w:t xml:space="preserve">Se vor </w:t>
            </w:r>
            <w:r w:rsidR="001D6BB2" w:rsidRPr="00006522">
              <w:rPr>
                <w:rFonts w:ascii="Times New Roman" w:eastAsia="Times New Roman" w:hAnsi="Times New Roman"/>
                <w:lang w:eastAsia="ro-RO"/>
              </w:rPr>
              <w:t>prezenta urmatoarele documente:</w:t>
            </w:r>
          </w:p>
          <w:p w:rsidR="00F7156C" w:rsidRDefault="000C760B">
            <w:pPr>
              <w:spacing w:after="0" w:line="20" w:lineRule="atLeast"/>
              <w:contextualSpacing/>
              <w:jc w:val="both"/>
              <w:rPr>
                <w:rFonts w:ascii="Times New Roman" w:eastAsia="Times New Roman" w:hAnsi="Times New Roman"/>
                <w:b/>
                <w:u w:val="single"/>
                <w:lang w:eastAsia="ro-RO"/>
              </w:rPr>
            </w:pPr>
            <w:r w:rsidRPr="009E621A">
              <w:rPr>
                <w:rFonts w:ascii="Times New Roman" w:eastAsia="Times New Roman" w:hAnsi="Times New Roman"/>
                <w:b/>
                <w:highlight w:val="green"/>
                <w:lang w:eastAsia="ro-RO"/>
              </w:rPr>
              <w:t>Formularul</w:t>
            </w:r>
            <w:r w:rsidRPr="00C13221">
              <w:rPr>
                <w:rFonts w:ascii="Times New Roman" w:eastAsia="Times New Roman" w:hAnsi="Times New Roman"/>
                <w:b/>
                <w:highlight w:val="green"/>
                <w:lang w:eastAsia="ro-RO"/>
              </w:rPr>
              <w:t xml:space="preserve"> </w:t>
            </w:r>
            <w:r w:rsidR="00C13221" w:rsidRPr="00C13221">
              <w:rPr>
                <w:rFonts w:ascii="Times New Roman" w:eastAsia="Times New Roman" w:hAnsi="Times New Roman"/>
                <w:b/>
                <w:highlight w:val="green"/>
                <w:lang w:eastAsia="ro-RO"/>
              </w:rPr>
              <w:t>6</w:t>
            </w:r>
            <w:r w:rsidRPr="00006522">
              <w:rPr>
                <w:rFonts w:ascii="Times New Roman" w:eastAsia="Times New Roman" w:hAnsi="Times New Roman"/>
                <w:b/>
                <w:lang w:eastAsia="ro-RO"/>
              </w:rPr>
              <w:t xml:space="preserve"> </w:t>
            </w:r>
            <w:r w:rsidR="00C13221" w:rsidRPr="00C13221">
              <w:rPr>
                <w:rFonts w:ascii="Times New Roman" w:eastAsia="Times New Roman" w:hAnsi="Times New Roman"/>
                <w:lang w:eastAsia="ro-RO"/>
              </w:rPr>
              <w:t>Declarația și l</w:t>
            </w:r>
            <w:r w:rsidR="001A38E3" w:rsidRPr="00C13221">
              <w:rPr>
                <w:rFonts w:ascii="Times New Roman" w:hAnsi="Times New Roman"/>
                <w:lang w:eastAsia="ro-RO"/>
              </w:rPr>
              <w:t>ista</w:t>
            </w:r>
            <w:r w:rsidR="001A38E3" w:rsidRPr="00006522">
              <w:rPr>
                <w:rFonts w:ascii="Times New Roman" w:hAnsi="Times New Roman"/>
                <w:lang w:eastAsia="ro-RO"/>
              </w:rPr>
              <w:t xml:space="preserve"> privind principalele lucrari si servicii</w:t>
            </w:r>
            <w:r w:rsidR="001A38E3">
              <w:rPr>
                <w:rFonts w:ascii="Times New Roman" w:hAnsi="Times New Roman"/>
                <w:lang w:eastAsia="ro-RO"/>
              </w:rPr>
              <w:t xml:space="preserve"> executate/prestate </w:t>
            </w:r>
            <w:r w:rsidRPr="00006522">
              <w:rPr>
                <w:rFonts w:ascii="Times New Roman" w:eastAsia="Times New Roman" w:hAnsi="Times New Roman"/>
                <w:lang w:eastAsia="ro-RO"/>
              </w:rPr>
              <w:t>in ultimii 5 ani</w:t>
            </w:r>
            <w:r w:rsidR="001D6BB2" w:rsidRPr="00006522">
              <w:rPr>
                <w:rFonts w:ascii="Times New Roman" w:eastAsia="Times New Roman" w:hAnsi="Times New Roman"/>
                <w:lang w:eastAsia="ro-RO"/>
              </w:rPr>
              <w:t>;</w:t>
            </w:r>
          </w:p>
          <w:p w:rsidR="00F7156C" w:rsidRDefault="00A40C52">
            <w:pPr>
              <w:spacing w:after="0" w:line="20" w:lineRule="atLeast"/>
              <w:contextualSpacing/>
              <w:jc w:val="both"/>
              <w:rPr>
                <w:rFonts w:ascii="Times New Roman" w:eastAsiaTheme="majorEastAsia" w:hAnsi="Times New Roman" w:cstheme="majorBidi"/>
                <w:b/>
                <w:bCs/>
                <w:color w:val="4F81BD" w:themeColor="accent1"/>
                <w:lang w:eastAsia="ro-RO"/>
              </w:rPr>
            </w:pPr>
            <w:r w:rsidRPr="009E621A">
              <w:rPr>
                <w:rFonts w:ascii="Times New Roman" w:eastAsia="Times New Roman" w:hAnsi="Times New Roman"/>
                <w:b/>
                <w:highlight w:val="green"/>
                <w:lang w:eastAsia="ro-RO"/>
              </w:rPr>
              <w:t>Formularul</w:t>
            </w:r>
            <w:r w:rsidRPr="00C13221">
              <w:rPr>
                <w:rFonts w:ascii="Times New Roman" w:eastAsia="Times New Roman" w:hAnsi="Times New Roman"/>
                <w:b/>
                <w:highlight w:val="green"/>
                <w:lang w:eastAsia="ro-RO"/>
              </w:rPr>
              <w:t xml:space="preserve"> </w:t>
            </w:r>
            <w:r w:rsidR="00C13221" w:rsidRPr="00C13221">
              <w:rPr>
                <w:rFonts w:ascii="Times New Roman" w:eastAsia="Times New Roman" w:hAnsi="Times New Roman"/>
                <w:b/>
                <w:highlight w:val="green"/>
                <w:lang w:eastAsia="ro-RO"/>
              </w:rPr>
              <w:t>7</w:t>
            </w:r>
            <w:r w:rsidRPr="00006522">
              <w:rPr>
                <w:rFonts w:ascii="Times New Roman" w:eastAsia="Times New Roman" w:hAnsi="Times New Roman"/>
                <w:lang w:eastAsia="ro-RO"/>
              </w:rPr>
              <w:t xml:space="preserve"> Fisa de experienta similara </w:t>
            </w:r>
          </w:p>
          <w:p w:rsidR="00F25EAC" w:rsidRPr="00006522" w:rsidRDefault="00F25EAC" w:rsidP="00006522">
            <w:pPr>
              <w:spacing w:after="0" w:line="20" w:lineRule="atLeast"/>
              <w:ind w:left="34"/>
              <w:contextualSpacing/>
              <w:jc w:val="both"/>
              <w:rPr>
                <w:rFonts w:ascii="Times New Roman" w:hAnsi="Times New Roman"/>
                <w:b/>
                <w:i/>
                <w:color w:val="FF0000"/>
                <w:lang w:eastAsia="ro-RO"/>
              </w:rPr>
            </w:pPr>
          </w:p>
        </w:tc>
      </w:tr>
      <w:tr w:rsidR="007A0C30" w:rsidRPr="00006522" w:rsidTr="00A14FEC">
        <w:tc>
          <w:tcPr>
            <w:tcW w:w="4878" w:type="dxa"/>
            <w:shd w:val="clear" w:color="auto" w:fill="auto"/>
          </w:tcPr>
          <w:p w:rsidR="007A0C30" w:rsidRPr="00006522" w:rsidRDefault="00072DF3" w:rsidP="00006522">
            <w:pPr>
              <w:shd w:val="clear" w:color="auto" w:fill="FFFFFF"/>
              <w:spacing w:after="0" w:line="20" w:lineRule="atLeast"/>
              <w:contextualSpacing/>
              <w:jc w:val="both"/>
              <w:textAlignment w:val="center"/>
              <w:rPr>
                <w:rFonts w:ascii="Times New Roman" w:eastAsia="Times New Roman" w:hAnsi="Times New Roman"/>
                <w:i/>
              </w:rPr>
            </w:pPr>
            <w:r w:rsidRPr="00006522">
              <w:rPr>
                <w:rFonts w:ascii="Times New Roman" w:eastAsia="Times New Roman" w:hAnsi="Times New Roman"/>
                <w:i/>
              </w:rPr>
              <w:t>Cerinta 2</w:t>
            </w:r>
          </w:p>
          <w:p w:rsidR="00A75556" w:rsidRPr="00006522" w:rsidRDefault="00A75556" w:rsidP="00006522">
            <w:pPr>
              <w:shd w:val="clear" w:color="auto" w:fill="FFFFFF"/>
              <w:spacing w:after="0" w:line="20" w:lineRule="atLeast"/>
              <w:contextualSpacing/>
              <w:jc w:val="both"/>
              <w:textAlignment w:val="center"/>
              <w:rPr>
                <w:rFonts w:ascii="Times New Roman" w:eastAsia="Times New Roman" w:hAnsi="Times New Roman"/>
                <w:i/>
                <w:u w:val="single"/>
              </w:rPr>
            </w:pPr>
            <w:r w:rsidRPr="00006522">
              <w:rPr>
                <w:rFonts w:ascii="Times New Roman" w:eastAsia="Times New Roman" w:hAnsi="Times New Roman"/>
                <w:i/>
                <w:u w:val="single"/>
              </w:rPr>
              <w:t>Dotarea tehnica</w:t>
            </w:r>
          </w:p>
          <w:p w:rsidR="00A97DA8" w:rsidRPr="00006522" w:rsidRDefault="00072DF3" w:rsidP="00C4406B">
            <w:pPr>
              <w:jc w:val="both"/>
              <w:rPr>
                <w:rFonts w:ascii="Times New Roman" w:eastAsia="Times New Roman" w:hAnsi="Times New Roman"/>
                <w:lang w:eastAsia="ro-RO"/>
              </w:rPr>
            </w:pPr>
            <w:r w:rsidRPr="00006522">
              <w:rPr>
                <w:rFonts w:ascii="Times New Roman" w:eastAsia="Times New Roman" w:hAnsi="Times New Roman"/>
                <w:lang w:eastAsia="ro-RO"/>
              </w:rPr>
              <w:t xml:space="preserve">Cerinta nr. 2: </w:t>
            </w:r>
            <w:r w:rsidR="00FB4A6E" w:rsidRPr="00C4406B">
              <w:rPr>
                <w:rFonts w:ascii="Times New Roman" w:eastAsia="Times New Roman" w:hAnsi="Times New Roman"/>
                <w:lang w:eastAsia="ro-RO"/>
              </w:rPr>
              <w:t>Ofertantul va prezenta o Declaratie referitoare la utilajele, instalatiile, echipamentele tehnice de care dispune pentru indeplinirea corespunzatoare a contractului</w:t>
            </w:r>
            <w:r w:rsidR="00FB4A6E" w:rsidRPr="008578F7">
              <w:rPr>
                <w:rFonts w:ascii="Times New Roman" w:eastAsia="Times New Roman" w:hAnsi="Times New Roman"/>
                <w:sz w:val="18"/>
                <w:szCs w:val="18"/>
              </w:rPr>
              <w:t xml:space="preserve"> </w:t>
            </w:r>
          </w:p>
        </w:tc>
        <w:tc>
          <w:tcPr>
            <w:tcW w:w="4620" w:type="dxa"/>
            <w:shd w:val="clear" w:color="auto" w:fill="auto"/>
          </w:tcPr>
          <w:p w:rsidR="007A0C30" w:rsidRPr="00006522" w:rsidRDefault="00072DF3" w:rsidP="00C13221">
            <w:pPr>
              <w:jc w:val="both"/>
              <w:rPr>
                <w:rFonts w:ascii="Times New Roman" w:eastAsia="Times New Roman" w:hAnsi="Times New Roman"/>
                <w:lang w:eastAsia="ro-RO"/>
              </w:rPr>
            </w:pPr>
            <w:r w:rsidRPr="00006522">
              <w:rPr>
                <w:rFonts w:ascii="Times New Roman" w:eastAsia="Times New Roman" w:hAnsi="Times New Roman"/>
                <w:lang w:eastAsia="ro-RO"/>
              </w:rPr>
              <w:t xml:space="preserve">Mod de îndeplinire cerinta nr. 2: Se </w:t>
            </w:r>
            <w:r w:rsidR="00C4406B">
              <w:rPr>
                <w:rFonts w:ascii="Times New Roman" w:eastAsia="Times New Roman" w:hAnsi="Times New Roman"/>
                <w:lang w:eastAsia="ro-RO"/>
              </w:rPr>
              <w:t xml:space="preserve">va prezenta </w:t>
            </w:r>
            <w:r w:rsidR="00C4406B" w:rsidRPr="00C4406B">
              <w:rPr>
                <w:rFonts w:ascii="Times New Roman" w:eastAsia="Times New Roman" w:hAnsi="Times New Roman"/>
                <w:b/>
                <w:highlight w:val="green"/>
                <w:lang w:eastAsia="ro-RO"/>
              </w:rPr>
              <w:t>Formularul nr.</w:t>
            </w:r>
            <w:r w:rsidR="00C13221" w:rsidRPr="00C13221">
              <w:rPr>
                <w:rFonts w:ascii="Times New Roman" w:eastAsia="Times New Roman" w:hAnsi="Times New Roman"/>
                <w:b/>
                <w:highlight w:val="green"/>
                <w:lang w:eastAsia="ro-RO"/>
              </w:rPr>
              <w:t>8</w:t>
            </w:r>
            <w:r w:rsidR="00C4406B" w:rsidRPr="009519E7">
              <w:rPr>
                <w:rFonts w:ascii="Arial" w:hAnsi="Arial" w:cs="Arial"/>
                <w:b/>
                <w:sz w:val="24"/>
                <w:szCs w:val="24"/>
              </w:rPr>
              <w:t xml:space="preserve"> </w:t>
            </w:r>
            <w:r w:rsidR="000F5341">
              <w:rPr>
                <w:rFonts w:ascii="Arial" w:hAnsi="Arial" w:cs="Arial"/>
                <w:b/>
                <w:sz w:val="24"/>
                <w:szCs w:val="24"/>
              </w:rPr>
              <w:t>–</w:t>
            </w:r>
            <w:r w:rsidR="00C4406B">
              <w:rPr>
                <w:rFonts w:ascii="Arial" w:hAnsi="Arial" w:cs="Arial"/>
                <w:b/>
                <w:sz w:val="24"/>
                <w:szCs w:val="24"/>
              </w:rPr>
              <w:t xml:space="preserve"> </w:t>
            </w:r>
            <w:r w:rsidR="00C4406B" w:rsidRPr="00C4406B">
              <w:rPr>
                <w:rFonts w:ascii="Times New Roman" w:eastAsia="Times New Roman" w:hAnsi="Times New Roman"/>
                <w:lang w:eastAsia="ro-RO"/>
              </w:rPr>
              <w:t>declaraţie</w:t>
            </w:r>
            <w:r w:rsidR="000F5341">
              <w:rPr>
                <w:rFonts w:ascii="Times New Roman" w:eastAsia="Times New Roman" w:hAnsi="Times New Roman"/>
                <w:lang w:eastAsia="ro-RO"/>
              </w:rPr>
              <w:t xml:space="preserve"> și anexa</w:t>
            </w:r>
            <w:r w:rsidR="00C4406B" w:rsidRPr="00C4406B">
              <w:rPr>
                <w:rFonts w:ascii="Times New Roman" w:eastAsia="Times New Roman" w:hAnsi="Times New Roman"/>
                <w:lang w:eastAsia="ro-RO"/>
              </w:rPr>
              <w:t xml:space="preserve"> privind utilajele, instalaţiile, echipamentele tehnice de care dispune operatorul economic pentru îndeplinirea corespunzătoare a contractului de lucrări </w:t>
            </w:r>
          </w:p>
        </w:tc>
      </w:tr>
      <w:tr w:rsidR="00B32CFC" w:rsidRPr="00006522" w:rsidTr="00A14FEC">
        <w:tc>
          <w:tcPr>
            <w:tcW w:w="4878" w:type="dxa"/>
            <w:shd w:val="clear" w:color="auto" w:fill="auto"/>
          </w:tcPr>
          <w:p w:rsidR="00A75556" w:rsidRPr="00006522" w:rsidRDefault="00072DF3" w:rsidP="00006522">
            <w:pPr>
              <w:spacing w:after="0" w:line="20" w:lineRule="atLeast"/>
              <w:contextualSpacing/>
              <w:jc w:val="both"/>
              <w:rPr>
                <w:rFonts w:ascii="Times New Roman" w:eastAsia="Times New Roman" w:hAnsi="Times New Roman"/>
                <w:i/>
                <w:lang w:eastAsia="ro-RO"/>
              </w:rPr>
            </w:pPr>
            <w:r w:rsidRPr="00006522">
              <w:rPr>
                <w:rFonts w:ascii="Times New Roman" w:eastAsia="Times New Roman" w:hAnsi="Times New Roman"/>
                <w:i/>
                <w:lang w:eastAsia="ro-RO"/>
              </w:rPr>
              <w:t>Cerinta 3</w:t>
            </w:r>
          </w:p>
          <w:p w:rsidR="00E132DD" w:rsidRPr="00006522" w:rsidRDefault="00E132DD" w:rsidP="00006522">
            <w:pPr>
              <w:spacing w:after="0" w:line="20" w:lineRule="atLeast"/>
              <w:contextualSpacing/>
              <w:jc w:val="both"/>
              <w:rPr>
                <w:rFonts w:ascii="Times New Roman" w:eastAsia="Times New Roman" w:hAnsi="Times New Roman"/>
                <w:i/>
                <w:u w:val="single"/>
                <w:lang w:eastAsia="ro-RO"/>
              </w:rPr>
            </w:pPr>
            <w:r w:rsidRPr="00006522">
              <w:rPr>
                <w:rFonts w:ascii="Times New Roman" w:eastAsia="Times New Roman" w:hAnsi="Times New Roman"/>
                <w:i/>
                <w:u w:val="single"/>
                <w:lang w:eastAsia="ro-RO"/>
              </w:rPr>
              <w:t>Personal</w:t>
            </w:r>
          </w:p>
          <w:p w:rsidR="002A370C" w:rsidRPr="00485E40" w:rsidRDefault="00072DF3" w:rsidP="002A370C">
            <w:pPr>
              <w:spacing w:after="0" w:line="360" w:lineRule="auto"/>
              <w:jc w:val="both"/>
              <w:rPr>
                <w:rFonts w:ascii="Times New Roman" w:eastAsia="Times New Roman" w:hAnsi="Times New Roman"/>
                <w:i/>
                <w:sz w:val="18"/>
                <w:szCs w:val="18"/>
                <w:u w:val="single"/>
                <w:lang w:eastAsia="ro-RO"/>
              </w:rPr>
            </w:pPr>
            <w:r w:rsidRPr="00006522">
              <w:rPr>
                <w:rFonts w:ascii="Times New Roman" w:eastAsia="Times New Roman" w:hAnsi="Times New Roman"/>
                <w:lang w:eastAsia="ro-RO"/>
              </w:rPr>
              <w:t xml:space="preserve">Cerinta nr. 3: </w:t>
            </w:r>
            <w:r w:rsidR="002A370C" w:rsidRPr="00485E40">
              <w:rPr>
                <w:rFonts w:ascii="Times New Roman" w:eastAsia="Times New Roman" w:hAnsi="Times New Roman"/>
                <w:i/>
                <w:sz w:val="18"/>
                <w:szCs w:val="18"/>
                <w:u w:val="single"/>
                <w:lang w:eastAsia="ro-RO"/>
              </w:rPr>
              <w:t>Personal</w:t>
            </w:r>
          </w:p>
          <w:p w:rsidR="002A370C" w:rsidRPr="006D5F48" w:rsidRDefault="002A370C" w:rsidP="006D5F48">
            <w:pPr>
              <w:shd w:val="clear" w:color="auto" w:fill="FFFFFF"/>
              <w:spacing w:after="0" w:line="360" w:lineRule="auto"/>
              <w:jc w:val="both"/>
              <w:textAlignment w:val="center"/>
              <w:rPr>
                <w:rFonts w:ascii="Times New Roman" w:eastAsia="Times New Roman" w:hAnsi="Times New Roman"/>
                <w:lang w:eastAsia="ro-RO"/>
              </w:rPr>
            </w:pPr>
            <w:r w:rsidRPr="006D5F48">
              <w:rPr>
                <w:rFonts w:ascii="Times New Roman" w:eastAsia="Times New Roman" w:hAnsi="Times New Roman"/>
                <w:lang w:eastAsia="ro-RO"/>
              </w:rPr>
              <w:t xml:space="preserve">Ofertantii trebuie sa dispuna de resursele umane necesare indeplinirii in bune conditii a contractului. </w:t>
            </w:r>
          </w:p>
          <w:p w:rsidR="00F7156C" w:rsidRDefault="002A370C">
            <w:pPr>
              <w:shd w:val="clear" w:color="auto" w:fill="FFFFFF"/>
              <w:spacing w:after="0" w:line="360" w:lineRule="auto"/>
              <w:jc w:val="both"/>
              <w:textAlignment w:val="center"/>
              <w:rPr>
                <w:rFonts w:ascii="Times New Roman" w:eastAsia="Times New Roman" w:hAnsi="Times New Roman"/>
                <w:lang w:eastAsia="ro-RO"/>
              </w:rPr>
            </w:pPr>
            <w:r w:rsidRPr="006D5F48">
              <w:rPr>
                <w:rFonts w:ascii="Times New Roman" w:eastAsia="Times New Roman" w:hAnsi="Times New Roman"/>
                <w:lang w:eastAsia="ro-RO"/>
              </w:rPr>
              <w:t>Ofertantii vor prezenta o Declaratie privind efectivul mediu anual al personalului angajat si asigurarea personalului de specialitate pentru indeplinirea contractului de achizitie publica.</w:t>
            </w:r>
            <w:r w:rsidRPr="00A14FEC">
              <w:rPr>
                <w:rFonts w:ascii="Times New Roman" w:eastAsia="Times New Roman" w:hAnsi="Times New Roman"/>
                <w:sz w:val="18"/>
                <w:szCs w:val="18"/>
                <w:lang w:eastAsia="ro-RO"/>
              </w:rPr>
              <w:t xml:space="preserve"> </w:t>
            </w:r>
          </w:p>
        </w:tc>
        <w:tc>
          <w:tcPr>
            <w:tcW w:w="4620" w:type="dxa"/>
            <w:shd w:val="clear" w:color="auto" w:fill="auto"/>
          </w:tcPr>
          <w:p w:rsidR="001123FA" w:rsidRDefault="00072DF3" w:rsidP="00006522">
            <w:pPr>
              <w:shd w:val="clear" w:color="auto" w:fill="FFFFFF"/>
              <w:spacing w:after="0" w:line="20" w:lineRule="atLeast"/>
              <w:contextualSpacing/>
              <w:jc w:val="both"/>
              <w:textAlignment w:val="center"/>
              <w:rPr>
                <w:rFonts w:ascii="Times New Roman" w:eastAsia="Times New Roman" w:hAnsi="Times New Roman"/>
              </w:rPr>
            </w:pPr>
            <w:r w:rsidRPr="00006522">
              <w:rPr>
                <w:rFonts w:ascii="Times New Roman" w:eastAsia="Times New Roman" w:hAnsi="Times New Roman"/>
              </w:rPr>
              <w:t xml:space="preserve">Mod de îndeplinire cerinta nr. 3 : </w:t>
            </w:r>
          </w:p>
          <w:p w:rsidR="001123FA" w:rsidRPr="00952308" w:rsidRDefault="001123FA" w:rsidP="00952308">
            <w:pPr>
              <w:shd w:val="clear" w:color="auto" w:fill="FFFFFF"/>
              <w:spacing w:after="0" w:line="360" w:lineRule="auto"/>
              <w:textAlignment w:val="center"/>
              <w:rPr>
                <w:rFonts w:ascii="Times New Roman" w:eastAsia="Times New Roman" w:hAnsi="Times New Roman"/>
                <w:lang w:eastAsia="ro-RO"/>
              </w:rPr>
            </w:pPr>
            <w:r w:rsidRPr="0009209E">
              <w:rPr>
                <w:rFonts w:ascii="Times New Roman" w:eastAsia="Times New Roman" w:hAnsi="Times New Roman"/>
                <w:b/>
                <w:sz w:val="18"/>
                <w:szCs w:val="18"/>
                <w:highlight w:val="green"/>
              </w:rPr>
              <w:t xml:space="preserve">Formularul </w:t>
            </w:r>
            <w:r w:rsidR="00BE5FF5">
              <w:rPr>
                <w:rFonts w:ascii="Times New Roman" w:eastAsia="Times New Roman" w:hAnsi="Times New Roman"/>
                <w:b/>
                <w:sz w:val="18"/>
                <w:szCs w:val="18"/>
                <w:highlight w:val="green"/>
              </w:rPr>
              <w:t>nr.</w:t>
            </w:r>
            <w:r w:rsidR="00C13221" w:rsidRPr="00C13221">
              <w:rPr>
                <w:rFonts w:ascii="Times New Roman" w:eastAsia="Times New Roman" w:hAnsi="Times New Roman"/>
                <w:highlight w:val="green"/>
                <w:lang w:eastAsia="ro-RO"/>
              </w:rPr>
              <w:t>9</w:t>
            </w:r>
            <w:r w:rsidRPr="006D5F48">
              <w:rPr>
                <w:rFonts w:ascii="Times New Roman" w:eastAsia="Times New Roman" w:hAnsi="Times New Roman"/>
                <w:lang w:eastAsia="ro-RO"/>
              </w:rPr>
              <w:t xml:space="preserve"> Declaratie privind efectivul mediu anual al personalului angajat si asigurarea personalului de specialitate pentru indeplinirea contractului de achizitie publica</w:t>
            </w:r>
            <w:r w:rsidR="00952308" w:rsidRPr="00952308">
              <w:rPr>
                <w:rFonts w:ascii="Times New Roman" w:eastAsia="Times New Roman" w:hAnsi="Times New Roman"/>
                <w:lang w:eastAsia="ro-RO"/>
              </w:rPr>
              <w:t>.</w:t>
            </w:r>
          </w:p>
          <w:p w:rsidR="00952308" w:rsidRPr="00952308" w:rsidRDefault="00952308" w:rsidP="00952308">
            <w:pPr>
              <w:shd w:val="clear" w:color="auto" w:fill="FFFFFF"/>
              <w:spacing w:after="0" w:line="360" w:lineRule="auto"/>
              <w:textAlignment w:val="center"/>
              <w:rPr>
                <w:rFonts w:ascii="Times New Roman" w:eastAsia="Times New Roman" w:hAnsi="Times New Roman"/>
                <w:lang w:eastAsia="ro-RO"/>
              </w:rPr>
            </w:pPr>
            <w:r w:rsidRPr="00952308">
              <w:rPr>
                <w:rFonts w:ascii="Times New Roman" w:eastAsia="Times New Roman" w:hAnsi="Times New Roman"/>
                <w:lang w:eastAsia="ro-RO"/>
              </w:rPr>
              <w:t>Ofertantul va prezenta lista personalului (numeric și profesional) care va fi folosit la realizarea contractului)</w:t>
            </w:r>
          </w:p>
          <w:p w:rsidR="008258B5" w:rsidRPr="00006522" w:rsidRDefault="008258B5" w:rsidP="00006522">
            <w:pPr>
              <w:shd w:val="clear" w:color="auto" w:fill="FFFFFF"/>
              <w:spacing w:after="0" w:line="20" w:lineRule="atLeast"/>
              <w:contextualSpacing/>
              <w:jc w:val="both"/>
              <w:textAlignment w:val="center"/>
              <w:rPr>
                <w:rFonts w:ascii="Times New Roman" w:eastAsia="Times New Roman" w:hAnsi="Times New Roman"/>
                <w:i/>
                <w:color w:val="FF0000"/>
                <w:lang w:eastAsia="ro-RO"/>
              </w:rPr>
            </w:pPr>
          </w:p>
        </w:tc>
      </w:tr>
      <w:tr w:rsidR="00A75556" w:rsidRPr="00006522" w:rsidTr="00A14FEC">
        <w:tc>
          <w:tcPr>
            <w:tcW w:w="4878" w:type="dxa"/>
            <w:shd w:val="clear" w:color="auto" w:fill="auto"/>
          </w:tcPr>
          <w:p w:rsidR="00667124" w:rsidRDefault="00072DF3">
            <w:pPr>
              <w:shd w:val="clear" w:color="auto" w:fill="FFFFFF"/>
              <w:spacing w:after="0" w:line="20" w:lineRule="atLeast"/>
              <w:contextualSpacing/>
              <w:jc w:val="both"/>
              <w:textAlignment w:val="center"/>
              <w:rPr>
                <w:rFonts w:ascii="Times New Roman" w:eastAsia="Times New Roman" w:hAnsi="Times New Roman"/>
                <w:b/>
                <w:u w:val="single"/>
                <w:lang w:eastAsia="ro-RO"/>
              </w:rPr>
            </w:pPr>
            <w:r w:rsidRPr="00006522">
              <w:rPr>
                <w:rFonts w:ascii="Times New Roman" w:eastAsia="Times New Roman" w:hAnsi="Times New Roman"/>
                <w:i/>
                <w:lang w:eastAsia="ro-RO"/>
              </w:rPr>
              <w:t xml:space="preserve">Cerinta nr. 4: Informatii privind subcontractantii. Se va prezenta </w:t>
            </w:r>
            <w:r w:rsidRPr="00503CF6">
              <w:rPr>
                <w:rFonts w:ascii="Times New Roman" w:eastAsia="Times New Roman" w:hAnsi="Times New Roman"/>
                <w:i/>
                <w:highlight w:val="green"/>
                <w:lang w:eastAsia="ro-RO"/>
              </w:rPr>
              <w:t>Formularul</w:t>
            </w:r>
            <w:r w:rsidR="009B1115" w:rsidRPr="00503CF6">
              <w:rPr>
                <w:rFonts w:ascii="Times New Roman" w:eastAsia="Times New Roman" w:hAnsi="Times New Roman"/>
                <w:i/>
                <w:highlight w:val="green"/>
                <w:lang w:eastAsia="ro-RO"/>
              </w:rPr>
              <w:t xml:space="preserve"> </w:t>
            </w:r>
            <w:r w:rsidRPr="00503CF6">
              <w:rPr>
                <w:rFonts w:ascii="Times New Roman" w:eastAsia="Times New Roman" w:hAnsi="Times New Roman"/>
                <w:i/>
                <w:highlight w:val="green"/>
                <w:lang w:eastAsia="ro-RO"/>
              </w:rPr>
              <w:t xml:space="preserve">nr. </w:t>
            </w:r>
            <w:r w:rsidR="009B1115" w:rsidRPr="00503CF6">
              <w:rPr>
                <w:rFonts w:ascii="Times New Roman" w:eastAsia="Times New Roman" w:hAnsi="Times New Roman"/>
                <w:i/>
                <w:highlight w:val="green"/>
                <w:lang w:eastAsia="ro-RO"/>
              </w:rPr>
              <w:t>1</w:t>
            </w:r>
            <w:r w:rsidR="00C13221">
              <w:rPr>
                <w:rFonts w:ascii="Times New Roman" w:eastAsia="Times New Roman" w:hAnsi="Times New Roman"/>
                <w:i/>
                <w:highlight w:val="green"/>
                <w:lang w:eastAsia="ro-RO"/>
              </w:rPr>
              <w:t>0</w:t>
            </w:r>
            <w:r w:rsidRPr="00006522">
              <w:rPr>
                <w:rFonts w:ascii="Times New Roman" w:eastAsia="Times New Roman" w:hAnsi="Times New Roman"/>
                <w:i/>
                <w:lang w:eastAsia="ro-RO"/>
              </w:rPr>
              <w:t xml:space="preserve"> - Lista cuprinzând subcontractantii cu specializarea acestora (semnatsi stampilat de catre ofertant precum si de fiecare subcontractant în parte al</w:t>
            </w:r>
            <w:r w:rsidR="00BD3859">
              <w:rPr>
                <w:rFonts w:ascii="Times New Roman" w:eastAsia="Times New Roman" w:hAnsi="Times New Roman"/>
                <w:i/>
                <w:lang w:eastAsia="ro-RO"/>
              </w:rPr>
              <w:t xml:space="preserve"> </w:t>
            </w:r>
            <w:r w:rsidRPr="00006522">
              <w:rPr>
                <w:rFonts w:ascii="Times New Roman" w:eastAsia="Times New Roman" w:hAnsi="Times New Roman"/>
                <w:i/>
                <w:lang w:eastAsia="ro-RO"/>
              </w:rPr>
              <w:t xml:space="preserve">acestuia). Se solicita </w:t>
            </w:r>
            <w:r w:rsidRPr="00006522">
              <w:rPr>
                <w:rFonts w:ascii="Times New Roman" w:eastAsia="Times New Roman" w:hAnsi="Times New Roman"/>
                <w:i/>
                <w:lang w:eastAsia="ro-RO"/>
              </w:rPr>
              <w:lastRenderedPageBreak/>
              <w:t>datele de identificare ale subcontractantilor. In cazul în</w:t>
            </w:r>
            <w:r w:rsidR="00182E40">
              <w:rPr>
                <w:rFonts w:ascii="Times New Roman" w:eastAsia="Times New Roman" w:hAnsi="Times New Roman"/>
                <w:i/>
                <w:lang w:eastAsia="ro-RO"/>
              </w:rPr>
              <w:t xml:space="preserve"> </w:t>
            </w:r>
            <w:r w:rsidRPr="00006522">
              <w:rPr>
                <w:rFonts w:ascii="Times New Roman" w:eastAsia="Times New Roman" w:hAnsi="Times New Roman"/>
                <w:i/>
                <w:lang w:eastAsia="ro-RO"/>
              </w:rPr>
              <w:t>care pentru îndeplinirea contractului nu este necesara subcontractarea,operatorul economic va face precizarea „Nu este cazul” în cadrulformularului mentionat mai sus.</w:t>
            </w:r>
          </w:p>
        </w:tc>
        <w:tc>
          <w:tcPr>
            <w:tcW w:w="4620" w:type="dxa"/>
            <w:shd w:val="clear" w:color="auto" w:fill="auto"/>
          </w:tcPr>
          <w:p w:rsidR="00072DF3" w:rsidRPr="00006522" w:rsidRDefault="00072DF3" w:rsidP="00006522">
            <w:pPr>
              <w:shd w:val="clear" w:color="auto" w:fill="FFFFFF"/>
              <w:spacing w:after="0" w:line="20" w:lineRule="atLeast"/>
              <w:contextualSpacing/>
              <w:jc w:val="both"/>
              <w:textAlignment w:val="center"/>
              <w:rPr>
                <w:rFonts w:ascii="Times New Roman" w:eastAsia="Times New Roman" w:hAnsi="Times New Roman"/>
                <w:lang w:eastAsia="ro-RO"/>
              </w:rPr>
            </w:pPr>
            <w:r w:rsidRPr="00006522">
              <w:rPr>
                <w:rFonts w:ascii="Times New Roman" w:eastAsia="Times New Roman" w:hAnsi="Times New Roman"/>
                <w:lang w:eastAsia="ro-RO"/>
              </w:rPr>
              <w:lastRenderedPageBreak/>
              <w:t xml:space="preserve">Mod de îndeplinire cerinta nr. 4: Se va prezenta </w:t>
            </w:r>
            <w:r w:rsidRPr="00503CF6">
              <w:rPr>
                <w:rFonts w:ascii="Times New Roman" w:eastAsia="Times New Roman" w:hAnsi="Times New Roman"/>
                <w:highlight w:val="green"/>
                <w:lang w:eastAsia="ro-RO"/>
              </w:rPr>
              <w:t xml:space="preserve">Formularul nr. </w:t>
            </w:r>
            <w:r w:rsidR="009B1115" w:rsidRPr="00503CF6">
              <w:rPr>
                <w:rFonts w:ascii="Times New Roman" w:eastAsia="Times New Roman" w:hAnsi="Times New Roman"/>
                <w:highlight w:val="green"/>
                <w:lang w:eastAsia="ro-RO"/>
              </w:rPr>
              <w:t>1</w:t>
            </w:r>
            <w:r w:rsidR="00C13221" w:rsidRPr="00A640D9">
              <w:rPr>
                <w:rFonts w:ascii="Times New Roman" w:eastAsia="Times New Roman" w:hAnsi="Times New Roman"/>
                <w:highlight w:val="green"/>
                <w:lang w:eastAsia="ro-RO"/>
              </w:rPr>
              <w:t>0</w:t>
            </w:r>
            <w:r w:rsidR="009B1115">
              <w:rPr>
                <w:rFonts w:ascii="Times New Roman" w:eastAsia="Times New Roman" w:hAnsi="Times New Roman"/>
                <w:lang w:eastAsia="ro-RO"/>
              </w:rPr>
              <w:t xml:space="preserve"> </w:t>
            </w:r>
            <w:r w:rsidRPr="00006522">
              <w:rPr>
                <w:rFonts w:ascii="Times New Roman" w:eastAsia="Times New Roman" w:hAnsi="Times New Roman"/>
                <w:lang w:eastAsia="ro-RO"/>
              </w:rPr>
              <w:t>si datele de identificare ale eventualilor subcontractanti.</w:t>
            </w:r>
          </w:p>
          <w:p w:rsidR="00A75556" w:rsidRPr="00006522" w:rsidRDefault="00072DF3" w:rsidP="00006522">
            <w:pPr>
              <w:shd w:val="clear" w:color="auto" w:fill="FFFFFF"/>
              <w:spacing w:after="0" w:line="20" w:lineRule="atLeast"/>
              <w:contextualSpacing/>
              <w:jc w:val="both"/>
              <w:textAlignment w:val="center"/>
              <w:rPr>
                <w:rFonts w:ascii="Times New Roman" w:eastAsia="Times New Roman" w:hAnsi="Times New Roman"/>
                <w:lang w:eastAsia="ro-RO"/>
              </w:rPr>
            </w:pPr>
            <w:r w:rsidRPr="00006522">
              <w:rPr>
                <w:rFonts w:ascii="Times New Roman" w:eastAsia="Times New Roman" w:hAnsi="Times New Roman"/>
                <w:lang w:eastAsia="ro-RO"/>
              </w:rPr>
              <w:t>Resursele materiale si umane ale subcontractantilor declarati se</w:t>
            </w:r>
            <w:r w:rsidR="00503CF6">
              <w:rPr>
                <w:rFonts w:ascii="Times New Roman" w:eastAsia="Times New Roman" w:hAnsi="Times New Roman"/>
                <w:lang w:eastAsia="ro-RO"/>
              </w:rPr>
              <w:t xml:space="preserve"> </w:t>
            </w:r>
            <w:r w:rsidRPr="00006522">
              <w:rPr>
                <w:rFonts w:ascii="Times New Roman" w:eastAsia="Times New Roman" w:hAnsi="Times New Roman"/>
                <w:lang w:eastAsia="ro-RO"/>
              </w:rPr>
              <w:t xml:space="preserve">vor lua în </w:t>
            </w:r>
            <w:r w:rsidRPr="00006522">
              <w:rPr>
                <w:rFonts w:ascii="Times New Roman" w:eastAsia="Times New Roman" w:hAnsi="Times New Roman"/>
                <w:lang w:eastAsia="ro-RO"/>
              </w:rPr>
              <w:lastRenderedPageBreak/>
              <w:t>considerare pentru partea lor de implicare în contractulcare urmeaza sa fie îndeplinit, daca sunt prezentate documenterelevante în acest sens.</w:t>
            </w:r>
          </w:p>
        </w:tc>
      </w:tr>
      <w:tr w:rsidR="00A75556" w:rsidRPr="00006522" w:rsidTr="009E38AC">
        <w:tc>
          <w:tcPr>
            <w:tcW w:w="9498" w:type="dxa"/>
            <w:gridSpan w:val="2"/>
            <w:shd w:val="clear" w:color="auto" w:fill="auto"/>
          </w:tcPr>
          <w:p w:rsidR="00A75556" w:rsidRPr="00006522" w:rsidRDefault="00A75556" w:rsidP="00006522">
            <w:pPr>
              <w:spacing w:after="0" w:line="20" w:lineRule="atLeast"/>
              <w:contextualSpacing/>
              <w:rPr>
                <w:rFonts w:ascii="Times New Roman" w:eastAsia="Times New Roman" w:hAnsi="Times New Roman"/>
                <w:i/>
                <w:lang w:eastAsia="ro-RO"/>
              </w:rPr>
            </w:pPr>
          </w:p>
        </w:tc>
      </w:tr>
      <w:tr w:rsidR="00A75556" w:rsidRPr="00006522" w:rsidTr="009E38AC">
        <w:tc>
          <w:tcPr>
            <w:tcW w:w="9498" w:type="dxa"/>
            <w:gridSpan w:val="2"/>
            <w:shd w:val="clear" w:color="auto" w:fill="auto"/>
          </w:tcPr>
          <w:p w:rsidR="00A75556" w:rsidRPr="00006522" w:rsidRDefault="00A75556"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III.2.3.b.) Standarde de asigurare a calităţii si de protectie a mediului</w:t>
            </w:r>
          </w:p>
        </w:tc>
      </w:tr>
      <w:tr w:rsidR="00A75556" w:rsidRPr="00006522" w:rsidTr="00A14FEC">
        <w:trPr>
          <w:trHeight w:val="705"/>
        </w:trPr>
        <w:tc>
          <w:tcPr>
            <w:tcW w:w="4878" w:type="dxa"/>
            <w:shd w:val="clear" w:color="auto" w:fill="auto"/>
          </w:tcPr>
          <w:p w:rsidR="00A75556" w:rsidRPr="00006522" w:rsidRDefault="00A75556"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Informații și/sau nivel(uri) minim(e) necesare pentru evaluarea respectării cerințelor menționate </w:t>
            </w:r>
          </w:p>
        </w:tc>
        <w:tc>
          <w:tcPr>
            <w:tcW w:w="4620" w:type="dxa"/>
            <w:shd w:val="clear" w:color="auto" w:fill="auto"/>
          </w:tcPr>
          <w:p w:rsidR="00A75556" w:rsidRPr="00006522" w:rsidRDefault="00A75556"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lang w:eastAsia="ro-RO"/>
              </w:rPr>
              <w:t>Modalitatea de îndeplinire</w:t>
            </w:r>
          </w:p>
        </w:tc>
      </w:tr>
      <w:tr w:rsidR="004567DB" w:rsidRPr="00006522" w:rsidTr="00A14FEC">
        <w:tc>
          <w:tcPr>
            <w:tcW w:w="4878" w:type="dxa"/>
            <w:shd w:val="clear" w:color="auto" w:fill="auto"/>
          </w:tcPr>
          <w:p w:rsidR="004567DB" w:rsidRPr="00006522" w:rsidRDefault="004567DB" w:rsidP="00006522">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rPr>
              <w:t>Informatii privind sistemul de management al calitatii pentru activitatile principale necesare ducerii la îndeplinire a obiectului contractului ce urmeaza sa fie atribuit, prin care se confirma asigurarea unui nivel corespunzator al calitatii potrivit conditiilor de certificare a sistemului de management al calitatii. Ofertantii au obligatia de a prezenta certificat care sa ateste implementarea si mentinerea unui sistem al calitatii pentru serviciile acoperite de prezentul contract din seria ISO 9001 sau certificate echivalente.</w:t>
            </w:r>
          </w:p>
        </w:tc>
        <w:tc>
          <w:tcPr>
            <w:tcW w:w="4620" w:type="dxa"/>
            <w:shd w:val="clear" w:color="auto" w:fill="auto"/>
          </w:tcPr>
          <w:p w:rsidR="00F7156C" w:rsidRDefault="004567DB">
            <w:pPr>
              <w:autoSpaceDE w:val="0"/>
              <w:autoSpaceDN w:val="0"/>
              <w:adjustRightInd w:val="0"/>
              <w:spacing w:after="0" w:line="20" w:lineRule="atLeast"/>
              <w:contextualSpacing/>
              <w:jc w:val="both"/>
              <w:rPr>
                <w:rFonts w:ascii="Times New Roman" w:eastAsia="Times New Roman" w:hAnsi="Times New Roman"/>
              </w:rPr>
            </w:pPr>
            <w:r w:rsidRPr="00006522">
              <w:rPr>
                <w:rFonts w:ascii="Times New Roman" w:eastAsia="Times New Roman" w:hAnsi="Times New Roman"/>
              </w:rPr>
              <w:t>Se va prezenta:</w:t>
            </w:r>
          </w:p>
          <w:p w:rsidR="00F7156C" w:rsidRDefault="004567DB">
            <w:pPr>
              <w:autoSpaceDE w:val="0"/>
              <w:autoSpaceDN w:val="0"/>
              <w:adjustRightInd w:val="0"/>
              <w:spacing w:after="0" w:line="20" w:lineRule="atLeast"/>
              <w:contextualSpacing/>
              <w:jc w:val="both"/>
              <w:rPr>
                <w:rFonts w:ascii="Times New Roman" w:eastAsia="Times New Roman" w:hAnsi="Times New Roman" w:cstheme="majorBidi"/>
                <w:b/>
                <w:bCs/>
                <w:color w:val="4F81BD" w:themeColor="accent1"/>
              </w:rPr>
            </w:pPr>
            <w:r w:rsidRPr="00006522">
              <w:rPr>
                <w:rFonts w:ascii="Times New Roman" w:eastAsia="Times New Roman" w:hAnsi="Times New Roman"/>
              </w:rPr>
              <w:t xml:space="preserve">Certificatul privind sistemul de management al calitatii din seria ISO 9001 sau certificate echivalente/documente emise în conditiile art.193 din O.U.G. nr. 34/2006, aflat/aflate în termen de valabilitate la data limita stabilita pentru </w:t>
            </w:r>
            <w:r w:rsidR="001943CB" w:rsidRPr="00006522">
              <w:rPr>
                <w:rFonts w:ascii="Times New Roman" w:eastAsia="Times New Roman" w:hAnsi="Times New Roman"/>
              </w:rPr>
              <w:t xml:space="preserve">deschiderea </w:t>
            </w:r>
            <w:r w:rsidRPr="00006522">
              <w:rPr>
                <w:rFonts w:ascii="Times New Roman" w:eastAsia="Times New Roman" w:hAnsi="Times New Roman"/>
              </w:rPr>
              <w:t>oferte</w:t>
            </w:r>
            <w:r w:rsidR="001943CB" w:rsidRPr="00006522">
              <w:rPr>
                <w:rFonts w:ascii="Times New Roman" w:eastAsia="Times New Roman" w:hAnsi="Times New Roman"/>
              </w:rPr>
              <w:t>lor</w:t>
            </w:r>
            <w:r w:rsidRPr="00006522">
              <w:rPr>
                <w:rFonts w:ascii="Times New Roman" w:eastAsia="Times New Roman" w:hAnsi="Times New Roman"/>
              </w:rPr>
              <w:t>.</w:t>
            </w:r>
          </w:p>
          <w:p w:rsidR="00F7156C" w:rsidRDefault="004567DB">
            <w:pPr>
              <w:autoSpaceDE w:val="0"/>
              <w:autoSpaceDN w:val="0"/>
              <w:adjustRightInd w:val="0"/>
              <w:spacing w:after="0" w:line="20" w:lineRule="atLeast"/>
              <w:contextualSpacing/>
              <w:jc w:val="both"/>
              <w:rPr>
                <w:rFonts w:ascii="Times New Roman" w:eastAsia="Times New Roman" w:hAnsi="Times New Roman"/>
              </w:rPr>
            </w:pPr>
            <w:r w:rsidRPr="00006522">
              <w:rPr>
                <w:rFonts w:ascii="Times New Roman" w:eastAsia="Times New Roman" w:hAnsi="Times New Roman"/>
              </w:rPr>
              <w:t>Nota:</w:t>
            </w:r>
          </w:p>
          <w:p w:rsidR="004567DB" w:rsidRPr="00006522" w:rsidRDefault="004567DB" w:rsidP="00006522">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rPr>
              <w:t>În cazul participarii unui grup de operatori economici prin depunerea unei oferte comune (asociere), aceasta cerinta se va îndeplini de catre fiecare asociat în parte pentru partile din contract pe care acesta/acestia le realizeaza.</w:t>
            </w:r>
          </w:p>
        </w:tc>
      </w:tr>
      <w:tr w:rsidR="004567DB" w:rsidRPr="00006522" w:rsidTr="00A14FEC">
        <w:tc>
          <w:tcPr>
            <w:tcW w:w="4878" w:type="dxa"/>
            <w:shd w:val="clear" w:color="auto" w:fill="auto"/>
          </w:tcPr>
          <w:p w:rsidR="004567DB" w:rsidRPr="00006522" w:rsidRDefault="004567DB" w:rsidP="00006522">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rPr>
              <w:t>Informatii privind sistemul de management al mediului pentru activitatile principale necesare ducerii la îndeplinire a obiectului contractului ce urmeaza sa fie atribuit, prin care se confirma asigurarea unui nivel corespunzator al calitatii potrivit conditiilor de certificare a sistemului de management al mediului. Ofertantii au obligatia de a prezenta certificat care sa ateste implementarea si mentinerea unui sistem al calitatii pentru serviciile acoperite de prezentul contract din seria ISO 14001 sau certificate echivalente.</w:t>
            </w:r>
          </w:p>
        </w:tc>
        <w:tc>
          <w:tcPr>
            <w:tcW w:w="4620" w:type="dxa"/>
            <w:shd w:val="clear" w:color="auto" w:fill="auto"/>
          </w:tcPr>
          <w:p w:rsidR="00F7156C" w:rsidRDefault="004567DB">
            <w:pPr>
              <w:autoSpaceDE w:val="0"/>
              <w:autoSpaceDN w:val="0"/>
              <w:adjustRightInd w:val="0"/>
              <w:spacing w:after="0" w:line="20" w:lineRule="atLeast"/>
              <w:contextualSpacing/>
              <w:jc w:val="both"/>
              <w:rPr>
                <w:rFonts w:ascii="Times New Roman" w:eastAsia="Times New Roman" w:hAnsi="Times New Roman"/>
              </w:rPr>
            </w:pPr>
            <w:r w:rsidRPr="00006522">
              <w:rPr>
                <w:rFonts w:ascii="Times New Roman" w:eastAsia="Times New Roman" w:hAnsi="Times New Roman"/>
              </w:rPr>
              <w:t>Se va prezenta:</w:t>
            </w:r>
          </w:p>
          <w:p w:rsidR="00F7156C" w:rsidRDefault="004567DB">
            <w:pPr>
              <w:autoSpaceDE w:val="0"/>
              <w:autoSpaceDN w:val="0"/>
              <w:adjustRightInd w:val="0"/>
              <w:spacing w:after="0" w:line="20" w:lineRule="atLeast"/>
              <w:contextualSpacing/>
              <w:jc w:val="both"/>
              <w:rPr>
                <w:rFonts w:ascii="Times New Roman" w:eastAsia="Times New Roman" w:hAnsi="Times New Roman" w:cstheme="majorBidi"/>
                <w:b/>
                <w:bCs/>
                <w:color w:val="4F81BD" w:themeColor="accent1"/>
              </w:rPr>
            </w:pPr>
            <w:r w:rsidRPr="00006522">
              <w:rPr>
                <w:rFonts w:ascii="Times New Roman" w:eastAsia="Times New Roman" w:hAnsi="Times New Roman"/>
              </w:rPr>
              <w:t xml:space="preserve">Certificatul privind sistemul de management al mediului din seria ISO 14001 sau certificate echivalente/documente emise în conditiile art. 193 din O.U.G. nr. 34/2006, aflat/aflate în termen de valabilitate la data limita stabilita pentru </w:t>
            </w:r>
            <w:r w:rsidR="001943CB" w:rsidRPr="00006522">
              <w:rPr>
                <w:rFonts w:ascii="Times New Roman" w:eastAsia="Times New Roman" w:hAnsi="Times New Roman"/>
              </w:rPr>
              <w:t>deschiderea ofertelor</w:t>
            </w:r>
            <w:r w:rsidRPr="00006522">
              <w:rPr>
                <w:rFonts w:ascii="Times New Roman" w:eastAsia="Times New Roman" w:hAnsi="Times New Roman"/>
              </w:rPr>
              <w:t>.</w:t>
            </w:r>
          </w:p>
          <w:p w:rsidR="00F7156C" w:rsidRDefault="004567DB">
            <w:pPr>
              <w:autoSpaceDE w:val="0"/>
              <w:autoSpaceDN w:val="0"/>
              <w:adjustRightInd w:val="0"/>
              <w:spacing w:after="0" w:line="20" w:lineRule="atLeast"/>
              <w:contextualSpacing/>
              <w:jc w:val="both"/>
              <w:rPr>
                <w:rFonts w:ascii="Times New Roman" w:eastAsia="Times New Roman" w:hAnsi="Times New Roman"/>
              </w:rPr>
            </w:pPr>
            <w:r w:rsidRPr="00006522">
              <w:rPr>
                <w:rFonts w:ascii="Times New Roman" w:eastAsia="Times New Roman" w:hAnsi="Times New Roman"/>
              </w:rPr>
              <w:t>Nota:</w:t>
            </w:r>
          </w:p>
          <w:p w:rsidR="004567DB" w:rsidRPr="00006522" w:rsidRDefault="004567DB" w:rsidP="00006522">
            <w:pPr>
              <w:spacing w:after="0" w:line="20" w:lineRule="atLeast"/>
              <w:contextualSpacing/>
              <w:jc w:val="both"/>
              <w:rPr>
                <w:rFonts w:ascii="Times New Roman" w:eastAsia="Times New Roman" w:hAnsi="Times New Roman"/>
                <w:lang w:eastAsia="ro-RO"/>
              </w:rPr>
            </w:pPr>
            <w:r w:rsidRPr="00006522">
              <w:rPr>
                <w:rFonts w:ascii="Times New Roman" w:eastAsia="Times New Roman" w:hAnsi="Times New Roman"/>
              </w:rPr>
              <w:t>În cazul participarii unui grup de operatori economici prin depunerea unei oferte comune (asociere), aceasta cerinta se va îndeplini de catre fiecare asociat în parte pentru partile din contract pe care acesta/acestia le realizeaza.</w:t>
            </w:r>
          </w:p>
        </w:tc>
      </w:tr>
      <w:tr w:rsidR="00A75556" w:rsidRPr="00006522" w:rsidTr="009E38AC">
        <w:tc>
          <w:tcPr>
            <w:tcW w:w="9498" w:type="dxa"/>
            <w:gridSpan w:val="2"/>
            <w:shd w:val="clear" w:color="auto" w:fill="auto"/>
          </w:tcPr>
          <w:p w:rsidR="00A75556" w:rsidRPr="00006522" w:rsidRDefault="00A75556"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III.2.4) Contracte rezervate</w:t>
            </w:r>
            <w:r w:rsidRPr="00006522">
              <w:rPr>
                <w:rFonts w:ascii="Times New Roman" w:eastAsia="Times New Roman" w:hAnsi="Times New Roman"/>
                <w:lang w:eastAsia="ro-RO"/>
              </w:rPr>
              <w:t xml:space="preserve"> (</w:t>
            </w:r>
            <w:r w:rsidRPr="00006522">
              <w:rPr>
                <w:rFonts w:ascii="Times New Roman" w:eastAsia="Times New Roman" w:hAnsi="Times New Roman"/>
                <w:i/>
                <w:lang w:eastAsia="ro-RO"/>
              </w:rPr>
              <w:t>după caz</w:t>
            </w:r>
            <w:r w:rsidRPr="00006522">
              <w:rPr>
                <w:rFonts w:ascii="Times New Roman" w:eastAsia="Times New Roman" w:hAnsi="Times New Roman"/>
                <w:lang w:eastAsia="ro-RO"/>
              </w:rPr>
              <w:t xml:space="preserve">)                                                                                                  da □ nu </w:t>
            </w:r>
            <w:r w:rsidR="00BE5763" w:rsidRPr="00006522">
              <w:rPr>
                <w:rFonts w:ascii="Times New Roman" w:eastAsia="Times New Roman" w:hAnsi="Times New Roman"/>
                <w:lang w:eastAsia="ro-RO"/>
              </w:rPr>
              <w:sym w:font="Wingdings" w:char="F06E"/>
            </w:r>
          </w:p>
        </w:tc>
      </w:tr>
    </w:tbl>
    <w:p w:rsidR="00F7156C" w:rsidRDefault="00F7156C">
      <w:pPr>
        <w:spacing w:line="20" w:lineRule="atLeast"/>
        <w:contextualSpacing/>
        <w:rPr>
          <w:rFonts w:ascii="Times New Roman" w:hAnsi="Times New Roman"/>
          <w:b/>
        </w:rPr>
      </w:pPr>
    </w:p>
    <w:p w:rsidR="00F7156C" w:rsidRDefault="00625F9D">
      <w:pPr>
        <w:spacing w:line="20" w:lineRule="atLeast"/>
        <w:contextualSpacing/>
        <w:rPr>
          <w:rFonts w:ascii="Times New Roman" w:hAnsi="Times New Roman"/>
          <w:b/>
        </w:rPr>
      </w:pPr>
      <w:r w:rsidRPr="00625F9D">
        <w:rPr>
          <w:rFonts w:ascii="Times New Roman" w:hAnsi="Times New Roman"/>
          <w:b/>
        </w:rPr>
        <w:t>III.3) CONDIŢII SPECIFICE PENTRU CONTRACTELE DE SERVICII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23130D" w:rsidRPr="00006522" w:rsidTr="00EC439F">
        <w:tc>
          <w:tcPr>
            <w:tcW w:w="9180" w:type="dxa"/>
            <w:shd w:val="clear" w:color="auto" w:fill="auto"/>
          </w:tcPr>
          <w:p w:rsidR="0023130D" w:rsidRPr="00006522" w:rsidRDefault="0023130D"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III.3.1) Prestarea serviciilor în cauză este rezervată unei anumite profesii</w:t>
            </w:r>
            <w:r w:rsidRPr="00006522">
              <w:rPr>
                <w:rFonts w:ascii="Times New Roman" w:eastAsia="Times New Roman" w:hAnsi="Times New Roman"/>
                <w:lang w:eastAsia="ro-RO"/>
              </w:rPr>
              <w:t xml:space="preserve">da □ nu </w:t>
            </w:r>
            <w:r w:rsidR="00BE5763" w:rsidRPr="00006522">
              <w:rPr>
                <w:rFonts w:ascii="Times New Roman" w:eastAsia="Times New Roman" w:hAnsi="Times New Roman"/>
                <w:lang w:eastAsia="ro-RO"/>
              </w:rPr>
              <w:sym w:font="Wingdings" w:char="F06E"/>
            </w:r>
          </w:p>
          <w:p w:rsidR="0023130D" w:rsidRPr="00006522" w:rsidRDefault="0023130D" w:rsidP="00006522">
            <w:pPr>
              <w:spacing w:after="0" w:line="20" w:lineRule="atLeast"/>
              <w:contextualSpacing/>
              <w:rPr>
                <w:rFonts w:ascii="Times New Roman" w:eastAsia="Times New Roman" w:hAnsi="Times New Roman"/>
                <w:b/>
                <w:lang w:eastAsia="ro-RO"/>
              </w:rPr>
            </w:pPr>
          </w:p>
        </w:tc>
      </w:tr>
      <w:tr w:rsidR="0023130D" w:rsidRPr="00006522" w:rsidTr="00EC439F">
        <w:tc>
          <w:tcPr>
            <w:tcW w:w="9180" w:type="dxa"/>
            <w:shd w:val="clear" w:color="auto" w:fill="auto"/>
          </w:tcPr>
          <w:p w:rsidR="00F53249" w:rsidRPr="00006522" w:rsidRDefault="0023130D"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III.3.2) Persoanele juridice au obligaţia să indice numele şi calificările</w:t>
            </w:r>
            <w:r w:rsidR="00F53249" w:rsidRPr="00006522">
              <w:rPr>
                <w:rFonts w:ascii="Times New Roman" w:eastAsia="Times New Roman" w:hAnsi="Times New Roman"/>
                <w:lang w:eastAsia="ro-RO"/>
              </w:rPr>
              <w:t xml:space="preserve">                                           da □ nu </w:t>
            </w:r>
            <w:r w:rsidR="00F53249" w:rsidRPr="00006522">
              <w:rPr>
                <w:rFonts w:ascii="Times New Roman" w:eastAsia="Times New Roman" w:hAnsi="Times New Roman"/>
                <w:lang w:eastAsia="ro-RO"/>
              </w:rPr>
              <w:sym w:font="Wingdings" w:char="F06E"/>
            </w:r>
          </w:p>
          <w:p w:rsidR="00F53249" w:rsidRPr="00006522" w:rsidRDefault="00F53249"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profesionale ale membrilor personalului responsabili pentru prestarea</w:t>
            </w:r>
          </w:p>
          <w:p w:rsidR="0023130D" w:rsidRPr="00006522" w:rsidRDefault="00F53249"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serviciilor respective</w:t>
            </w:r>
          </w:p>
        </w:tc>
      </w:tr>
    </w:tbl>
    <w:p w:rsidR="00F7156C" w:rsidRDefault="00F7156C">
      <w:pPr>
        <w:spacing w:line="20" w:lineRule="atLeast"/>
        <w:contextualSpacing/>
        <w:rPr>
          <w:rFonts w:ascii="Times New Roman" w:hAnsi="Times New Roman"/>
          <w:b/>
        </w:rPr>
      </w:pPr>
    </w:p>
    <w:p w:rsidR="00F7156C" w:rsidRDefault="00625F9D">
      <w:pPr>
        <w:spacing w:line="20" w:lineRule="atLeast"/>
        <w:contextualSpacing/>
        <w:rPr>
          <w:rFonts w:ascii="Times New Roman" w:hAnsi="Times New Roman"/>
          <w:b/>
        </w:rPr>
      </w:pPr>
      <w:r w:rsidRPr="00625F9D">
        <w:rPr>
          <w:rFonts w:ascii="Times New Roman" w:hAnsi="Times New Roman"/>
          <w:b/>
        </w:rPr>
        <w:t>SECŢIUNEA IV: PROCEDURĂ</w:t>
      </w:r>
    </w:p>
    <w:p w:rsidR="00F7156C" w:rsidRDefault="00625F9D">
      <w:pPr>
        <w:spacing w:line="20" w:lineRule="atLeast"/>
        <w:contextualSpacing/>
        <w:rPr>
          <w:rFonts w:ascii="Times New Roman" w:hAnsi="Times New Roman"/>
          <w:b/>
        </w:rPr>
      </w:pPr>
      <w:r w:rsidRPr="00625F9D">
        <w:rPr>
          <w:rFonts w:ascii="Times New Roman" w:hAnsi="Times New Roman"/>
          <w:b/>
        </w:rPr>
        <w:t>IV.1)  PROCEDURA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2F2B7A" w:rsidRPr="00006522" w:rsidTr="00EC439F">
        <w:tc>
          <w:tcPr>
            <w:tcW w:w="9180" w:type="dxa"/>
            <w:shd w:val="clear" w:color="auto" w:fill="auto"/>
          </w:tcPr>
          <w:p w:rsidR="002F2B7A" w:rsidRPr="00006522" w:rsidRDefault="002F2B7A"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IV.1.1) Tipul procedurii</w:t>
            </w:r>
            <w:r w:rsidR="00FF2E1C" w:rsidRPr="00006522">
              <w:rPr>
                <w:rFonts w:ascii="Times New Roman" w:eastAsia="Times New Roman" w:hAnsi="Times New Roman"/>
                <w:b/>
                <w:lang w:eastAsia="ro-RO"/>
              </w:rPr>
              <w:t xml:space="preserve"> și modalitatea de desfășurare</w:t>
            </w:r>
          </w:p>
        </w:tc>
      </w:tr>
      <w:tr w:rsidR="00FF2E1C" w:rsidRPr="00006522" w:rsidTr="00EC439F">
        <w:tc>
          <w:tcPr>
            <w:tcW w:w="9180" w:type="dxa"/>
            <w:shd w:val="clear" w:color="auto" w:fill="auto"/>
          </w:tcPr>
          <w:p w:rsidR="00FF2E1C" w:rsidRPr="00006522" w:rsidRDefault="00FF2E1C"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IV.1.1.</w:t>
            </w:r>
            <w:r w:rsidR="0074626F" w:rsidRPr="00006522">
              <w:rPr>
                <w:rFonts w:ascii="Times New Roman" w:eastAsia="Times New Roman" w:hAnsi="Times New Roman"/>
                <w:b/>
                <w:lang w:eastAsia="ro-RO"/>
              </w:rPr>
              <w:t>a)</w:t>
            </w:r>
            <w:r w:rsidRPr="00006522">
              <w:rPr>
                <w:rFonts w:ascii="Times New Roman" w:eastAsia="Times New Roman" w:hAnsi="Times New Roman"/>
                <w:b/>
                <w:lang w:eastAsia="ro-RO"/>
              </w:rPr>
              <w:t xml:space="preserve"> Modalitatea de desfășurare a procedurii de atribuire                                                    Offline  </w:t>
            </w:r>
            <w:r w:rsidR="00AF3E2F" w:rsidRPr="00006522">
              <w:rPr>
                <w:rFonts w:ascii="Times New Roman" w:eastAsia="Times New Roman" w:hAnsi="Times New Roman"/>
                <w:b/>
                <w:lang w:eastAsia="ro-RO"/>
              </w:rPr>
              <w:sym w:font="Wingdings" w:char="F06E"/>
            </w:r>
            <w:r w:rsidRPr="00006522">
              <w:rPr>
                <w:rFonts w:ascii="Times New Roman" w:eastAsia="Times New Roman" w:hAnsi="Times New Roman"/>
                <w:b/>
                <w:lang w:eastAsia="ro-RO"/>
              </w:rPr>
              <w:t xml:space="preserve">     On line  </w:t>
            </w:r>
            <w:r w:rsidR="00AF3E2F" w:rsidRPr="00006522">
              <w:rPr>
                <w:rFonts w:ascii="Times New Roman" w:eastAsia="Times New Roman" w:hAnsi="Times New Roman"/>
                <w:lang w:eastAsia="ro-RO"/>
              </w:rPr>
              <w:t>□</w:t>
            </w:r>
          </w:p>
          <w:p w:rsidR="00FF2E1C" w:rsidRPr="00006522" w:rsidRDefault="00FF2E1C" w:rsidP="00006522">
            <w:pPr>
              <w:spacing w:after="0" w:line="20" w:lineRule="atLeast"/>
              <w:contextualSpacing/>
              <w:jc w:val="both"/>
              <w:rPr>
                <w:rFonts w:ascii="Times New Roman" w:eastAsia="Times New Roman" w:hAnsi="Times New Roman"/>
                <w:b/>
                <w:lang w:eastAsia="ro-RO"/>
              </w:rPr>
            </w:pPr>
          </w:p>
        </w:tc>
      </w:tr>
      <w:tr w:rsidR="002F2B7A" w:rsidRPr="00006522" w:rsidTr="00EC439F">
        <w:tc>
          <w:tcPr>
            <w:tcW w:w="9180" w:type="dxa"/>
            <w:shd w:val="clear" w:color="auto" w:fill="auto"/>
          </w:tcPr>
          <w:p w:rsidR="0074626F" w:rsidRPr="00006522" w:rsidRDefault="0074626F"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IV.1.1.b) Tipul procedurii</w:t>
            </w:r>
          </w:p>
          <w:p w:rsidR="002F2B7A" w:rsidRPr="00006522" w:rsidRDefault="00AF3E2F" w:rsidP="00006522">
            <w:pPr>
              <w:spacing w:after="0" w:line="20" w:lineRule="atLeast"/>
              <w:contextualSpacing/>
              <w:rPr>
                <w:rFonts w:ascii="Times New Roman" w:eastAsia="Times New Roman" w:hAnsi="Times New Roman"/>
                <w:b/>
                <w:lang w:eastAsia="ro-RO"/>
              </w:rPr>
            </w:pPr>
            <w:r>
              <w:rPr>
                <w:rFonts w:ascii="Times New Roman" w:eastAsia="Times New Roman" w:hAnsi="Times New Roman"/>
                <w:b/>
                <w:lang w:eastAsia="ro-RO"/>
              </w:rPr>
              <w:t>Negociere fără publicarea prealabilă a unui anunț</w:t>
            </w:r>
            <w:r w:rsidR="00B44DE7">
              <w:rPr>
                <w:rFonts w:ascii="Times New Roman" w:eastAsia="Times New Roman" w:hAnsi="Times New Roman"/>
                <w:b/>
                <w:lang w:eastAsia="ro-RO"/>
              </w:rPr>
              <w:t xml:space="preserve"> de participare</w:t>
            </w:r>
            <w:r w:rsidR="001D7082">
              <w:rPr>
                <w:rFonts w:ascii="Times New Roman" w:eastAsia="Times New Roman" w:hAnsi="Times New Roman"/>
                <w:b/>
                <w:lang w:eastAsia="ro-RO"/>
              </w:rPr>
              <w:t>, art.122,</w:t>
            </w:r>
            <w:r w:rsidR="00CD50AA">
              <w:rPr>
                <w:rFonts w:ascii="Times New Roman" w:eastAsia="Times New Roman" w:hAnsi="Times New Roman"/>
                <w:b/>
                <w:lang w:eastAsia="ro-RO"/>
              </w:rPr>
              <w:t xml:space="preserve"> </w:t>
            </w:r>
            <w:r w:rsidR="001D7082">
              <w:rPr>
                <w:rFonts w:ascii="Times New Roman" w:eastAsia="Times New Roman" w:hAnsi="Times New Roman"/>
                <w:b/>
                <w:lang w:eastAsia="ro-RO"/>
              </w:rPr>
              <w:t xml:space="preserve"> lit.c)</w:t>
            </w:r>
            <w:r w:rsidR="002F2B7A" w:rsidRPr="00006522">
              <w:rPr>
                <w:rFonts w:ascii="Times New Roman" w:eastAsia="Times New Roman" w:hAnsi="Times New Roman"/>
                <w:b/>
                <w:lang w:eastAsia="ro-RO"/>
              </w:rPr>
              <w:t xml:space="preserve"> </w:t>
            </w:r>
            <w:r w:rsidR="00FB7EC6" w:rsidRPr="00006522">
              <w:rPr>
                <w:rFonts w:ascii="Times New Roman" w:eastAsia="Times New Roman" w:hAnsi="Times New Roman"/>
                <w:b/>
                <w:lang w:eastAsia="ro-RO"/>
              </w:rPr>
              <w:sym w:font="Wingdings" w:char="F06E"/>
            </w:r>
          </w:p>
        </w:tc>
      </w:tr>
    </w:tbl>
    <w:p w:rsidR="00F7156C" w:rsidRDefault="00F7156C">
      <w:pPr>
        <w:spacing w:line="20" w:lineRule="atLeast"/>
        <w:contextualSpacing/>
        <w:rPr>
          <w:rFonts w:ascii="Times New Roman" w:hAnsi="Times New Roman"/>
        </w:rPr>
      </w:pPr>
    </w:p>
    <w:p w:rsidR="00F7156C" w:rsidRDefault="00625F9D">
      <w:pPr>
        <w:spacing w:line="20" w:lineRule="atLeast"/>
        <w:contextualSpacing/>
        <w:rPr>
          <w:rFonts w:ascii="Times New Roman" w:hAnsi="Times New Roman"/>
          <w:b/>
        </w:rPr>
      </w:pPr>
      <w:r w:rsidRPr="00625F9D">
        <w:rPr>
          <w:rFonts w:ascii="Times New Roman" w:hAnsi="Times New Roman"/>
          <w:b/>
        </w:rPr>
        <w:t>IV.2) CRITERII DE ATRIBUIRE /CRITERII DE EVALUARE A PROIECTELOR (concurs de soluții)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0"/>
        <w:gridCol w:w="1080"/>
      </w:tblGrid>
      <w:tr w:rsidR="006139FF" w:rsidRPr="00006522" w:rsidTr="004A1874">
        <w:tc>
          <w:tcPr>
            <w:tcW w:w="8100" w:type="dxa"/>
            <w:shd w:val="clear" w:color="auto" w:fill="auto"/>
          </w:tcPr>
          <w:p w:rsidR="006139FF" w:rsidRPr="00006522" w:rsidRDefault="006139FF"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IV.2.1) Criterii de atribuire</w:t>
            </w:r>
            <w:r w:rsidRPr="00006522">
              <w:rPr>
                <w:rFonts w:ascii="Times New Roman" w:eastAsia="Times New Roman" w:hAnsi="Times New Roman"/>
                <w:lang w:eastAsia="ro-RO"/>
              </w:rPr>
              <w:t xml:space="preserve"> (după caz,</w:t>
            </w:r>
            <w:r w:rsidRPr="00006522">
              <w:rPr>
                <w:rFonts w:ascii="Times New Roman" w:eastAsia="Times New Roman" w:hAnsi="Times New Roman"/>
                <w:i/>
                <w:lang w:eastAsia="ro-RO"/>
              </w:rPr>
              <w:t xml:space="preserve">bifaţi rubrica sau rubricile corespunzătoare sau enumerați criteriile de atribuire în cazul contractului de concesiune, respectiv criteriile </w:t>
            </w:r>
            <w:r w:rsidRPr="00006522">
              <w:rPr>
                <w:rFonts w:ascii="Times New Roman" w:eastAsia="Times New Roman" w:hAnsi="Times New Roman"/>
                <w:i/>
                <w:lang w:eastAsia="ro-RO"/>
              </w:rPr>
              <w:lastRenderedPageBreak/>
              <w:t>de evaluare a proiectelor în cazul concursului de soluții</w:t>
            </w:r>
            <w:r w:rsidRPr="00006522">
              <w:rPr>
                <w:rFonts w:ascii="Times New Roman" w:eastAsia="Times New Roman" w:hAnsi="Times New Roman"/>
                <w:lang w:eastAsia="ro-RO"/>
              </w:rPr>
              <w:t>)</w:t>
            </w:r>
          </w:p>
        </w:tc>
        <w:tc>
          <w:tcPr>
            <w:tcW w:w="1080" w:type="dxa"/>
          </w:tcPr>
          <w:p w:rsidR="006139FF" w:rsidRPr="00006522" w:rsidRDefault="006139FF" w:rsidP="00006522">
            <w:pPr>
              <w:spacing w:after="0" w:line="20" w:lineRule="atLeast"/>
              <w:contextualSpacing/>
              <w:rPr>
                <w:rFonts w:ascii="Times New Roman" w:eastAsia="Times New Roman" w:hAnsi="Times New Roman"/>
                <w:b/>
                <w:lang w:eastAsia="ro-RO"/>
              </w:rPr>
            </w:pPr>
          </w:p>
        </w:tc>
      </w:tr>
      <w:tr w:rsidR="006139FF" w:rsidRPr="00006522" w:rsidTr="004A1874">
        <w:tc>
          <w:tcPr>
            <w:tcW w:w="8100" w:type="dxa"/>
            <w:shd w:val="clear" w:color="auto" w:fill="auto"/>
          </w:tcPr>
          <w:p w:rsidR="006139FF" w:rsidRPr="00006522" w:rsidRDefault="00AF3E2F" w:rsidP="00006522">
            <w:pPr>
              <w:spacing w:after="0" w:line="20" w:lineRule="atLeast"/>
              <w:contextualSpacing/>
              <w:rPr>
                <w:rFonts w:ascii="Times New Roman" w:eastAsia="Times New Roman" w:hAnsi="Times New Roman"/>
                <w:b/>
                <w:lang w:eastAsia="ro-RO"/>
              </w:rPr>
            </w:pPr>
            <w:r>
              <w:rPr>
                <w:rFonts w:ascii="Times New Roman" w:eastAsia="Times New Roman" w:hAnsi="Times New Roman"/>
                <w:lang w:eastAsia="ro-RO"/>
              </w:rPr>
              <w:lastRenderedPageBreak/>
              <w:t>P</w:t>
            </w:r>
            <w:r w:rsidR="006139FF" w:rsidRPr="00006522">
              <w:rPr>
                <w:rFonts w:ascii="Times New Roman" w:eastAsia="Times New Roman" w:hAnsi="Times New Roman"/>
                <w:lang w:eastAsia="ro-RO"/>
              </w:rPr>
              <w:t>reţ</w:t>
            </w:r>
            <w:r>
              <w:rPr>
                <w:rFonts w:ascii="Times New Roman" w:eastAsia="Times New Roman" w:hAnsi="Times New Roman"/>
                <w:lang w:eastAsia="ro-RO"/>
              </w:rPr>
              <w:t>ul cel mai scăzut</w:t>
            </w:r>
            <w:r w:rsidR="006139FF" w:rsidRPr="00006522">
              <w:rPr>
                <w:rFonts w:ascii="Times New Roman" w:eastAsia="Times New Roman" w:hAnsi="Times New Roman"/>
                <w:lang w:eastAsia="ro-RO"/>
              </w:rPr>
              <w:t xml:space="preserve">                                                                                                                                         </w:t>
            </w:r>
            <w:r w:rsidRPr="00006522">
              <w:rPr>
                <w:rFonts w:ascii="Times New Roman" w:eastAsia="Times New Roman" w:hAnsi="Times New Roman"/>
                <w:b/>
                <w:lang w:eastAsia="ro-RO"/>
              </w:rPr>
              <w:sym w:font="Wingdings" w:char="F06E"/>
            </w:r>
          </w:p>
        </w:tc>
        <w:tc>
          <w:tcPr>
            <w:tcW w:w="1080" w:type="dxa"/>
          </w:tcPr>
          <w:p w:rsidR="006139FF" w:rsidRPr="00006522" w:rsidRDefault="006139FF" w:rsidP="00006522">
            <w:pPr>
              <w:spacing w:after="0" w:line="20" w:lineRule="atLeast"/>
              <w:contextualSpacing/>
              <w:rPr>
                <w:rFonts w:ascii="Times New Roman" w:eastAsia="Times New Roman" w:hAnsi="Times New Roman"/>
                <w:lang w:eastAsia="ro-RO"/>
              </w:rPr>
            </w:pPr>
          </w:p>
        </w:tc>
      </w:tr>
      <w:tr w:rsidR="006139FF" w:rsidRPr="00006522" w:rsidTr="004A1874">
        <w:tc>
          <w:tcPr>
            <w:tcW w:w="8100" w:type="dxa"/>
            <w:shd w:val="clear" w:color="auto" w:fill="auto"/>
          </w:tcPr>
          <w:p w:rsidR="006139FF" w:rsidRPr="00006522" w:rsidRDefault="00DB5C9B"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S</w:t>
            </w:r>
            <w:r w:rsidR="006139FF" w:rsidRPr="00006522">
              <w:rPr>
                <w:rFonts w:ascii="Times New Roman" w:eastAsia="Times New Roman" w:hAnsi="Times New Roman"/>
                <w:lang w:eastAsia="ro-RO"/>
              </w:rPr>
              <w:t>au</w:t>
            </w:r>
          </w:p>
        </w:tc>
        <w:tc>
          <w:tcPr>
            <w:tcW w:w="1080" w:type="dxa"/>
          </w:tcPr>
          <w:p w:rsidR="006139FF" w:rsidRPr="00006522" w:rsidRDefault="006139FF" w:rsidP="00006522">
            <w:pPr>
              <w:spacing w:after="0" w:line="20" w:lineRule="atLeast"/>
              <w:contextualSpacing/>
              <w:rPr>
                <w:rFonts w:ascii="Times New Roman" w:eastAsia="Times New Roman" w:hAnsi="Times New Roman"/>
                <w:lang w:eastAsia="ro-RO"/>
              </w:rPr>
            </w:pPr>
          </w:p>
        </w:tc>
      </w:tr>
      <w:tr w:rsidR="006139FF" w:rsidRPr="00006522" w:rsidTr="004A1874">
        <w:tc>
          <w:tcPr>
            <w:tcW w:w="8100" w:type="dxa"/>
            <w:shd w:val="clear" w:color="auto" w:fill="auto"/>
          </w:tcPr>
          <w:p w:rsidR="006139FF" w:rsidRPr="00006522" w:rsidRDefault="006139FF"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lang w:eastAsia="ro-RO"/>
              </w:rPr>
              <w:t xml:space="preserve">Oferta cea mai avantajoasă din punct de vedere economic în ceea ce priveşte                                         </w:t>
            </w:r>
            <w:r w:rsidR="00AF3E2F" w:rsidRPr="00006522">
              <w:rPr>
                <w:rFonts w:ascii="Times New Roman" w:eastAsia="Times New Roman" w:hAnsi="Times New Roman"/>
                <w:lang w:eastAsia="ro-RO"/>
              </w:rPr>
              <w:t>□</w:t>
            </w:r>
          </w:p>
        </w:tc>
        <w:tc>
          <w:tcPr>
            <w:tcW w:w="1080" w:type="dxa"/>
          </w:tcPr>
          <w:p w:rsidR="006139FF" w:rsidRPr="00006522" w:rsidRDefault="006139FF" w:rsidP="00006522">
            <w:pPr>
              <w:spacing w:after="0" w:line="20" w:lineRule="atLeast"/>
              <w:contextualSpacing/>
              <w:rPr>
                <w:rFonts w:ascii="Times New Roman" w:eastAsia="Times New Roman" w:hAnsi="Times New Roman"/>
                <w:lang w:eastAsia="ro-RO"/>
              </w:rPr>
            </w:pPr>
          </w:p>
        </w:tc>
      </w:tr>
      <w:tr w:rsidR="00CA1CB0" w:rsidRPr="00006522" w:rsidTr="004A1874">
        <w:tc>
          <w:tcPr>
            <w:tcW w:w="8100" w:type="dxa"/>
            <w:shd w:val="clear" w:color="auto" w:fill="auto"/>
          </w:tcPr>
          <w:p w:rsidR="00CA1CB0" w:rsidRPr="00006522" w:rsidRDefault="00CA1CB0"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 xml:space="preserve">IV.2.2) Se va organiza o licitaţie electronică                                                                                    da □ nu </w:t>
            </w:r>
            <w:r w:rsidRPr="00006522">
              <w:rPr>
                <w:rFonts w:ascii="Times New Roman" w:eastAsia="Times New Roman" w:hAnsi="Times New Roman"/>
                <w:b/>
                <w:lang w:eastAsia="ro-RO"/>
              </w:rPr>
              <w:sym w:font="Wingdings" w:char="F06E"/>
            </w:r>
          </w:p>
        </w:tc>
        <w:tc>
          <w:tcPr>
            <w:tcW w:w="1080" w:type="dxa"/>
          </w:tcPr>
          <w:p w:rsidR="00CA1CB0" w:rsidRPr="00006522" w:rsidRDefault="00CA1CB0" w:rsidP="00006522">
            <w:pPr>
              <w:spacing w:after="0" w:line="20" w:lineRule="atLeast"/>
              <w:contextualSpacing/>
              <w:rPr>
                <w:rFonts w:ascii="Times New Roman" w:eastAsia="Times New Roman" w:hAnsi="Times New Roman"/>
                <w:b/>
                <w:lang w:eastAsia="ro-RO"/>
              </w:rPr>
            </w:pPr>
          </w:p>
        </w:tc>
      </w:tr>
      <w:tr w:rsidR="00CA1CB0" w:rsidRPr="00006522" w:rsidTr="004A1874">
        <w:tc>
          <w:tcPr>
            <w:tcW w:w="8100" w:type="dxa"/>
            <w:shd w:val="clear" w:color="auto" w:fill="auto"/>
          </w:tcPr>
          <w:p w:rsidR="00CA1CB0" w:rsidRPr="00006522" w:rsidRDefault="00CA1CB0"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Dacă da</w:t>
            </w:r>
            <w:r w:rsidRPr="00006522">
              <w:rPr>
                <w:rFonts w:ascii="Times New Roman" w:eastAsia="Times New Roman" w:hAnsi="Times New Roman"/>
                <w:lang w:eastAsia="ro-RO"/>
              </w:rPr>
              <w:t>, informaţii suplimentare despre licitaţia electronică (</w:t>
            </w:r>
            <w:r w:rsidRPr="00006522">
              <w:rPr>
                <w:rFonts w:ascii="Times New Roman" w:eastAsia="Times New Roman" w:hAnsi="Times New Roman"/>
                <w:i/>
                <w:lang w:eastAsia="ro-RO"/>
              </w:rPr>
              <w:t>după caz</w:t>
            </w:r>
            <w:r w:rsidRPr="00006522">
              <w:rPr>
                <w:rFonts w:ascii="Times New Roman" w:eastAsia="Times New Roman" w:hAnsi="Times New Roman"/>
                <w:lang w:eastAsia="ro-RO"/>
              </w:rPr>
              <w:t>)</w:t>
            </w:r>
          </w:p>
          <w:p w:rsidR="00CA1CB0" w:rsidRPr="00006522" w:rsidRDefault="00CA1CB0" w:rsidP="00006522">
            <w:pPr>
              <w:spacing w:after="0" w:line="20" w:lineRule="atLeast"/>
              <w:contextualSpacing/>
              <w:jc w:val="both"/>
              <w:rPr>
                <w:rFonts w:ascii="Times New Roman" w:eastAsia="Times New Roman" w:hAnsi="Times New Roman"/>
                <w:color w:val="FF0000"/>
                <w:lang w:eastAsia="ro-RO"/>
              </w:rPr>
            </w:pPr>
          </w:p>
        </w:tc>
        <w:tc>
          <w:tcPr>
            <w:tcW w:w="1080" w:type="dxa"/>
          </w:tcPr>
          <w:p w:rsidR="00CA1CB0" w:rsidRPr="00006522" w:rsidRDefault="00CA1CB0" w:rsidP="00006522">
            <w:pPr>
              <w:spacing w:after="0" w:line="20" w:lineRule="atLeast"/>
              <w:contextualSpacing/>
              <w:rPr>
                <w:rFonts w:ascii="Times New Roman" w:eastAsia="Times New Roman" w:hAnsi="Times New Roman"/>
                <w:b/>
                <w:lang w:eastAsia="ro-RO"/>
              </w:rPr>
            </w:pPr>
          </w:p>
        </w:tc>
      </w:tr>
      <w:tr w:rsidR="00CA1CB0" w:rsidRPr="00006522" w:rsidTr="004A1874">
        <w:tc>
          <w:tcPr>
            <w:tcW w:w="8100" w:type="dxa"/>
            <w:shd w:val="clear" w:color="auto" w:fill="auto"/>
          </w:tcPr>
          <w:p w:rsidR="00CA1CB0" w:rsidRPr="00006522" w:rsidRDefault="00CA1CB0"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 xml:space="preserve">IV.2.3. ”Numele participanților deja selectați ( în cazul unui concurs de soluții restrâns)” </w:t>
            </w:r>
          </w:p>
          <w:p w:rsidR="00CA1CB0" w:rsidRPr="00006522" w:rsidRDefault="00CA1CB0"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_______________________________________________________________________________________</w:t>
            </w:r>
          </w:p>
        </w:tc>
        <w:tc>
          <w:tcPr>
            <w:tcW w:w="1080" w:type="dxa"/>
          </w:tcPr>
          <w:p w:rsidR="00CA1CB0" w:rsidRPr="00006522" w:rsidRDefault="00CA1CB0" w:rsidP="00006522">
            <w:pPr>
              <w:spacing w:after="0" w:line="20" w:lineRule="atLeast"/>
              <w:contextualSpacing/>
              <w:rPr>
                <w:rFonts w:ascii="Times New Roman" w:eastAsia="Times New Roman" w:hAnsi="Times New Roman"/>
                <w:b/>
                <w:lang w:eastAsia="ro-RO"/>
              </w:rPr>
            </w:pPr>
          </w:p>
        </w:tc>
      </w:tr>
    </w:tbl>
    <w:p w:rsidR="00F7156C" w:rsidRDefault="00F7156C">
      <w:pPr>
        <w:spacing w:line="20" w:lineRule="atLeast"/>
        <w:contextualSpacing/>
        <w:rPr>
          <w:rFonts w:ascii="Times New Roman" w:hAnsi="Times New Roman"/>
        </w:rPr>
      </w:pPr>
    </w:p>
    <w:p w:rsidR="00F7156C" w:rsidRDefault="00625F9D">
      <w:pPr>
        <w:spacing w:line="20" w:lineRule="atLeast"/>
        <w:contextualSpacing/>
        <w:rPr>
          <w:rFonts w:ascii="Times New Roman" w:hAnsi="Times New Roman"/>
          <w:b/>
        </w:rPr>
      </w:pPr>
      <w:r w:rsidRPr="00625F9D">
        <w:rPr>
          <w:rFonts w:ascii="Times New Roman" w:hAnsi="Times New Roman"/>
          <w:b/>
        </w:rPr>
        <w:t>IV.3) INFORMAŢII ADMINISTRATIVE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0"/>
      </w:tblGrid>
      <w:tr w:rsidR="00D056B9" w:rsidRPr="00006522" w:rsidTr="009E38AC">
        <w:tc>
          <w:tcPr>
            <w:tcW w:w="9270" w:type="dxa"/>
            <w:shd w:val="clear" w:color="auto" w:fill="auto"/>
          </w:tcPr>
          <w:p w:rsidR="00F7156C" w:rsidRDefault="00D056B9">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IV.3.1) Numar de referinta atribuit dosarului de autoritatea contractanta</w:t>
            </w:r>
            <w:r w:rsidRPr="00006522">
              <w:rPr>
                <w:rFonts w:ascii="Times New Roman" w:eastAsia="Times New Roman" w:hAnsi="Times New Roman"/>
                <w:lang w:eastAsia="ro-RO"/>
              </w:rPr>
              <w:t xml:space="preserve"> (</w:t>
            </w:r>
            <w:r w:rsidRPr="00006522">
              <w:rPr>
                <w:rFonts w:ascii="Times New Roman" w:eastAsia="Times New Roman" w:hAnsi="Times New Roman"/>
                <w:i/>
                <w:lang w:eastAsia="ro-RO"/>
              </w:rPr>
              <w:t>dupa caz</w:t>
            </w:r>
            <w:r w:rsidRPr="00006522">
              <w:rPr>
                <w:rFonts w:ascii="Times New Roman" w:eastAsia="Times New Roman" w:hAnsi="Times New Roman"/>
                <w:lang w:eastAsia="ro-RO"/>
              </w:rPr>
              <w:t>)</w:t>
            </w:r>
          </w:p>
          <w:p w:rsidR="00AF3E2F" w:rsidRDefault="00AF3E2F" w:rsidP="00AF3E2F">
            <w:pPr>
              <w:spacing w:after="0" w:line="20" w:lineRule="atLeast"/>
              <w:contextualSpacing/>
              <w:rPr>
                <w:rFonts w:ascii="Times New Roman" w:eastAsia="Times New Roman" w:hAnsi="Times New Roman"/>
                <w:lang w:eastAsia="ro-RO"/>
              </w:rPr>
            </w:pPr>
          </w:p>
        </w:tc>
      </w:tr>
      <w:tr w:rsidR="00D056B9" w:rsidRPr="00006522" w:rsidTr="009E38AC">
        <w:tc>
          <w:tcPr>
            <w:tcW w:w="9270" w:type="dxa"/>
            <w:shd w:val="clear" w:color="auto" w:fill="auto"/>
          </w:tcPr>
          <w:p w:rsidR="00D056B9" w:rsidRPr="00006522" w:rsidRDefault="00D056B9"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IV.3.2) Anunturi publicate (anunt publicat) anterior privind acelasi contract                                da □ nu X</w:t>
            </w:r>
          </w:p>
        </w:tc>
      </w:tr>
      <w:tr w:rsidR="00D056B9" w:rsidRPr="00006522" w:rsidTr="009E38AC">
        <w:tc>
          <w:tcPr>
            <w:tcW w:w="9270" w:type="dxa"/>
            <w:shd w:val="clear" w:color="auto" w:fill="auto"/>
          </w:tcPr>
          <w:p w:rsidR="00D056B9" w:rsidRPr="00006522" w:rsidRDefault="00D056B9"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IV.3.6) Limba sau limbile in care poate fi redactata oferta/candidatura/proiectul sau cererea de participare</w:t>
            </w:r>
          </w:p>
        </w:tc>
      </w:tr>
      <w:tr w:rsidR="00D056B9" w:rsidRPr="00006522" w:rsidTr="009E38AC">
        <w:tc>
          <w:tcPr>
            <w:tcW w:w="9270" w:type="dxa"/>
            <w:shd w:val="clear" w:color="auto" w:fill="auto"/>
          </w:tcPr>
          <w:p w:rsidR="00D056B9" w:rsidRPr="00006522" w:rsidRDefault="00D056B9"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ES   BG   CS   DA   DE   ET   EL   EN   FR   IT   LV   LT   HU   MT   NL   PL   PT   RO   SK   SL   FI   SV</w:t>
            </w:r>
          </w:p>
          <w:p w:rsidR="00D056B9" w:rsidRPr="00006522" w:rsidRDefault="00D056B9"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 □     □      □      □      □      □      □     □      □     □     □      □      □      □      □      □      □     </w:t>
            </w:r>
            <w:r w:rsidRPr="00006522">
              <w:rPr>
                <w:rFonts w:ascii="Times New Roman" w:eastAsia="Times New Roman" w:hAnsi="Times New Roman"/>
                <w:b/>
                <w:lang w:eastAsia="ro-RO"/>
              </w:rPr>
              <w:t>X</w:t>
            </w:r>
            <w:r w:rsidRPr="00006522">
              <w:rPr>
                <w:rFonts w:ascii="Times New Roman" w:eastAsia="Times New Roman" w:hAnsi="Times New Roman"/>
                <w:lang w:eastAsia="ro-RO"/>
              </w:rPr>
              <w:t xml:space="preserve">     □     □     □     □</w:t>
            </w:r>
          </w:p>
          <w:p w:rsidR="00D056B9" w:rsidRPr="00006522" w:rsidRDefault="00D056B9" w:rsidP="00006522">
            <w:pPr>
              <w:spacing w:after="0" w:line="20" w:lineRule="atLeast"/>
              <w:contextualSpacing/>
              <w:rPr>
                <w:rFonts w:ascii="Times New Roman" w:eastAsia="Times New Roman" w:hAnsi="Times New Roman"/>
                <w:lang w:eastAsia="ro-RO"/>
              </w:rPr>
            </w:pPr>
          </w:p>
          <w:p w:rsidR="00D056B9" w:rsidRPr="00006522" w:rsidRDefault="00D056B9"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Altele: ____________________________________________________________________________-</w:t>
            </w:r>
          </w:p>
          <w:p w:rsidR="00D056B9" w:rsidRPr="00006522" w:rsidRDefault="00D056B9"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Moneda in care se transmite oferta financiara (in cazul procedurilor online sau offline cu etapa finala de L.E.  </w:t>
            </w:r>
          </w:p>
        </w:tc>
      </w:tr>
      <w:tr w:rsidR="00D056B9" w:rsidRPr="00006522" w:rsidTr="009E38AC">
        <w:tc>
          <w:tcPr>
            <w:tcW w:w="9270" w:type="dxa"/>
            <w:shd w:val="clear" w:color="auto" w:fill="auto"/>
          </w:tcPr>
          <w:p w:rsidR="00D056B9" w:rsidRPr="00006522" w:rsidRDefault="00D056B9"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IV.3.7) Perioada minima pe parcursul careia ofertantul trebuie sa isi mentina oferta</w:t>
            </w:r>
            <w:r w:rsidRPr="00006522">
              <w:rPr>
                <w:rFonts w:ascii="Times New Roman" w:eastAsia="Times New Roman" w:hAnsi="Times New Roman"/>
                <w:lang w:eastAsia="ro-RO"/>
              </w:rPr>
              <w:t xml:space="preserve"> (</w:t>
            </w:r>
            <w:r w:rsidRPr="00006522">
              <w:rPr>
                <w:rFonts w:ascii="Times New Roman" w:eastAsia="Times New Roman" w:hAnsi="Times New Roman"/>
                <w:i/>
                <w:lang w:eastAsia="ro-RO"/>
              </w:rPr>
              <w:t>in cazul unei licitatii deschise,cerere de oferte</w:t>
            </w:r>
            <w:r w:rsidRPr="00006522">
              <w:rPr>
                <w:rFonts w:ascii="Times New Roman" w:eastAsia="Times New Roman" w:hAnsi="Times New Roman"/>
                <w:lang w:eastAsia="ro-RO"/>
              </w:rPr>
              <w:t>)</w:t>
            </w:r>
          </w:p>
          <w:p w:rsidR="00D056B9" w:rsidRPr="00006522" w:rsidRDefault="00D056B9"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durata in luni: □□□ </w:t>
            </w:r>
            <w:r w:rsidRPr="00006522">
              <w:rPr>
                <w:rFonts w:ascii="Times New Roman" w:eastAsia="Times New Roman" w:hAnsi="Times New Roman"/>
                <w:i/>
                <w:lang w:eastAsia="ro-RO"/>
              </w:rPr>
              <w:t>sau</w:t>
            </w:r>
            <w:r w:rsidRPr="00006522">
              <w:rPr>
                <w:rFonts w:ascii="Times New Roman" w:eastAsia="Times New Roman" w:hAnsi="Times New Roman"/>
                <w:lang w:eastAsia="ro-RO"/>
              </w:rPr>
              <w:t xml:space="preserve"> in zile: </w:t>
            </w:r>
            <w:r w:rsidR="00936564">
              <w:rPr>
                <w:rFonts w:ascii="Times New Roman" w:eastAsia="Times New Roman" w:hAnsi="Times New Roman"/>
                <w:b/>
                <w:lang w:eastAsia="ro-RO"/>
              </w:rPr>
              <w:t>3</w:t>
            </w:r>
            <w:r w:rsidRPr="00006522">
              <w:rPr>
                <w:rFonts w:ascii="Times New Roman" w:eastAsia="Times New Roman" w:hAnsi="Times New Roman"/>
                <w:b/>
                <w:lang w:eastAsia="ro-RO"/>
              </w:rPr>
              <w:t>0</w:t>
            </w:r>
            <w:r w:rsidRPr="00006522">
              <w:rPr>
                <w:rFonts w:ascii="Times New Roman" w:eastAsia="Times New Roman" w:hAnsi="Times New Roman"/>
                <w:lang w:eastAsia="ro-RO"/>
              </w:rPr>
              <w:t xml:space="preserve"> (de la termenul limita de primire a ofertelor)</w:t>
            </w:r>
          </w:p>
        </w:tc>
      </w:tr>
    </w:tbl>
    <w:p w:rsidR="00F7156C" w:rsidRDefault="00F7156C">
      <w:pPr>
        <w:spacing w:line="20" w:lineRule="atLeast"/>
        <w:contextualSpacing/>
        <w:rPr>
          <w:rFonts w:ascii="Times New Roman" w:hAnsi="Times New Roman"/>
          <w:b/>
        </w:rPr>
      </w:pPr>
    </w:p>
    <w:p w:rsidR="00F7156C" w:rsidRDefault="00F7156C">
      <w:pPr>
        <w:spacing w:line="20" w:lineRule="atLeast"/>
        <w:contextualSpacing/>
        <w:rPr>
          <w:rFonts w:ascii="Times New Roman" w:hAnsi="Times New Roman"/>
          <w:b/>
        </w:rPr>
      </w:pPr>
    </w:p>
    <w:p w:rsidR="00DA52AC" w:rsidRDefault="00DA52AC">
      <w:pPr>
        <w:spacing w:line="20" w:lineRule="atLeast"/>
        <w:contextualSpacing/>
        <w:rPr>
          <w:rFonts w:ascii="Times New Roman" w:hAnsi="Times New Roman"/>
          <w:b/>
        </w:rPr>
      </w:pPr>
    </w:p>
    <w:p w:rsidR="00F7156C" w:rsidRDefault="00625F9D">
      <w:pPr>
        <w:spacing w:line="20" w:lineRule="atLeast"/>
        <w:contextualSpacing/>
        <w:rPr>
          <w:rFonts w:ascii="Times New Roman" w:hAnsi="Times New Roman"/>
          <w:b/>
        </w:rPr>
      </w:pPr>
      <w:r w:rsidRPr="00625F9D">
        <w:rPr>
          <w:rFonts w:ascii="Times New Roman" w:hAnsi="Times New Roman"/>
          <w:b/>
        </w:rPr>
        <w:t>IV.4. PREZENTAREA OFERTEI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EC439F" w:rsidRPr="00006522" w:rsidTr="00EC439F">
        <w:tc>
          <w:tcPr>
            <w:tcW w:w="9288" w:type="dxa"/>
            <w:shd w:val="clear" w:color="auto" w:fill="auto"/>
          </w:tcPr>
          <w:p w:rsidR="00F7156C" w:rsidRDefault="00317671">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IV.4.1. Modul de prezentare a propunerii tehnice</w:t>
            </w:r>
          </w:p>
        </w:tc>
      </w:tr>
      <w:tr w:rsidR="00EC439F" w:rsidRPr="00006522" w:rsidTr="00EC439F">
        <w:tc>
          <w:tcPr>
            <w:tcW w:w="9288" w:type="dxa"/>
            <w:shd w:val="clear" w:color="auto" w:fill="auto"/>
          </w:tcPr>
          <w:p w:rsidR="0028522A" w:rsidRDefault="0028522A" w:rsidP="0028522A">
            <w:pPr>
              <w:spacing w:after="0" w:line="20" w:lineRule="atLeast"/>
              <w:contextualSpacing/>
              <w:jc w:val="both"/>
              <w:rPr>
                <w:rFonts w:ascii="Times New Roman" w:hAnsi="Times New Roman"/>
              </w:rPr>
            </w:pPr>
            <w:r w:rsidRPr="00413B5C">
              <w:rPr>
                <w:rFonts w:ascii="Times New Roman" w:hAnsi="Times New Roman"/>
              </w:rPr>
              <w:t>Ofertantii vor întocmi propunerea tehnica astfel încât sa se asigure posibilitatea verificarii corespondentei propunerii tehnice cu specificatiile</w:t>
            </w:r>
            <w:r w:rsidR="00E6236D">
              <w:rPr>
                <w:rFonts w:ascii="Times New Roman" w:hAnsi="Times New Roman"/>
              </w:rPr>
              <w:t xml:space="preserve"> </w:t>
            </w:r>
            <w:r w:rsidRPr="00413B5C">
              <w:rPr>
                <w:rFonts w:ascii="Times New Roman" w:hAnsi="Times New Roman"/>
              </w:rPr>
              <w:t xml:space="preserve">tehnice prevazute in caietul de sarcini, sens in care se vor respecta toate instructiunile prevazute în cadrul </w:t>
            </w:r>
            <w:r w:rsidR="00E6236D">
              <w:rPr>
                <w:rFonts w:ascii="Times New Roman" w:hAnsi="Times New Roman"/>
              </w:rPr>
              <w:t>acestuia.</w:t>
            </w:r>
            <w:r>
              <w:rPr>
                <w:rFonts w:ascii="Times New Roman" w:hAnsi="Times New Roman"/>
              </w:rPr>
              <w:t xml:space="preserve"> </w:t>
            </w:r>
          </w:p>
          <w:p w:rsidR="00671158" w:rsidRPr="00006522" w:rsidRDefault="00671158" w:rsidP="00006522">
            <w:pPr>
              <w:spacing w:after="0" w:line="20" w:lineRule="atLeast"/>
              <w:contextualSpacing/>
              <w:jc w:val="both"/>
              <w:rPr>
                <w:rFonts w:ascii="Times New Roman" w:hAnsi="Times New Roman"/>
              </w:rPr>
            </w:pPr>
            <w:r w:rsidRPr="00006522">
              <w:rPr>
                <w:rFonts w:ascii="Times New Roman" w:hAnsi="Times New Roman"/>
              </w:rPr>
              <w:t xml:space="preserve">Cerintele prevazute in caietul de sarcini sunt cerinte minime obligatorii. Ofertele care nu indeplinesc aceste cerinte vor fi respinse ca neconforme. </w:t>
            </w:r>
          </w:p>
          <w:p w:rsidR="00671158" w:rsidRPr="00006522" w:rsidRDefault="00671158" w:rsidP="00006522">
            <w:pPr>
              <w:spacing w:after="0" w:line="20" w:lineRule="atLeast"/>
              <w:contextualSpacing/>
              <w:jc w:val="both"/>
              <w:rPr>
                <w:rFonts w:ascii="Times New Roman" w:hAnsi="Times New Roman"/>
              </w:rPr>
            </w:pPr>
            <w:r w:rsidRPr="00006522">
              <w:rPr>
                <w:rFonts w:ascii="Times New Roman" w:hAnsi="Times New Roman"/>
              </w:rPr>
              <w:t>In cazul in care nu se va depune o propunere tehnica, oferta va fi considerata neconforma, intrucat duce la imposibilitatea verificarii modului in care ofertantul va respecta cerintele din caietul de sarcini.</w:t>
            </w:r>
          </w:p>
          <w:p w:rsidR="00671158" w:rsidRPr="00006522" w:rsidRDefault="00671158" w:rsidP="00006522">
            <w:pPr>
              <w:spacing w:after="0" w:line="20" w:lineRule="atLeast"/>
              <w:contextualSpacing/>
              <w:jc w:val="both"/>
              <w:rPr>
                <w:rFonts w:ascii="Times New Roman" w:hAnsi="Times New Roman"/>
              </w:rPr>
            </w:pPr>
            <w:r w:rsidRPr="00006522">
              <w:rPr>
                <w:rFonts w:ascii="Times New Roman" w:hAnsi="Times New Roman"/>
              </w:rPr>
              <w:t>Propunerea tehnica trebuie sa cuprinda :</w:t>
            </w:r>
          </w:p>
          <w:p w:rsidR="00F7156C" w:rsidRDefault="001F7F3F">
            <w:pPr>
              <w:spacing w:after="0" w:line="20" w:lineRule="atLeast"/>
              <w:contextualSpacing/>
              <w:jc w:val="both"/>
              <w:rPr>
                <w:rFonts w:ascii="Times New Roman" w:hAnsi="Times New Roman"/>
              </w:rPr>
            </w:pPr>
            <w:r>
              <w:rPr>
                <w:rFonts w:ascii="Times New Roman" w:hAnsi="Times New Roman"/>
              </w:rPr>
              <w:t>-</w:t>
            </w:r>
            <w:r w:rsidR="00671158" w:rsidRPr="00006522">
              <w:rPr>
                <w:rFonts w:ascii="Times New Roman" w:hAnsi="Times New Roman"/>
              </w:rPr>
              <w:t>O descriere a activitatilor principale, aratând esalonarea în timp a acestora, partile critice identificate. Propunerea trebuie sa detalieze lucrarile permanente si temporare ce urmeaza a fi executate. Ofertantul va lua în considerare conditiile climatice si termenele necesare pregatirii detaliilor de executie precum si obtinerea tuturor avizelor necesare.</w:t>
            </w:r>
          </w:p>
          <w:p w:rsidR="00F7156C" w:rsidRDefault="001F7F3F">
            <w:pPr>
              <w:spacing w:after="0" w:line="20" w:lineRule="atLeast"/>
              <w:contextualSpacing/>
              <w:jc w:val="both"/>
              <w:rPr>
                <w:rFonts w:ascii="Times New Roman" w:hAnsi="Times New Roman"/>
              </w:rPr>
            </w:pPr>
            <w:r>
              <w:rPr>
                <w:rFonts w:ascii="Times New Roman" w:hAnsi="Times New Roman"/>
              </w:rPr>
              <w:t>-</w:t>
            </w:r>
            <w:r w:rsidR="00671158" w:rsidRPr="00006522">
              <w:rPr>
                <w:rFonts w:ascii="Times New Roman" w:hAnsi="Times New Roman"/>
              </w:rPr>
              <w:t>Prezentarea de catre antreprenor a metodologiei propuse pentru toate categoriile de lucrari acoperite de contract sincronizat cu graficul de timp propus si interventia echipelor specializate.</w:t>
            </w:r>
          </w:p>
          <w:p w:rsidR="00F7156C" w:rsidRDefault="001F7F3F">
            <w:pPr>
              <w:spacing w:after="0" w:line="20" w:lineRule="atLeast"/>
              <w:contextualSpacing/>
              <w:jc w:val="both"/>
              <w:rPr>
                <w:rFonts w:ascii="Times New Roman" w:hAnsi="Times New Roman"/>
              </w:rPr>
            </w:pPr>
            <w:r>
              <w:rPr>
                <w:rFonts w:ascii="Times New Roman" w:hAnsi="Times New Roman"/>
              </w:rPr>
              <w:t>-</w:t>
            </w:r>
            <w:r w:rsidR="00671158" w:rsidRPr="00006522">
              <w:rPr>
                <w:rFonts w:ascii="Times New Roman" w:hAnsi="Times New Roman"/>
              </w:rPr>
              <w:t>Un grafic de executie, insotit de esalonarea resurselor alocate realizarii lucrarilor.</w:t>
            </w:r>
          </w:p>
          <w:p w:rsidR="00671158" w:rsidRPr="00006522" w:rsidRDefault="00671158" w:rsidP="00006522">
            <w:pPr>
              <w:spacing w:after="0" w:line="20" w:lineRule="atLeast"/>
              <w:contextualSpacing/>
              <w:jc w:val="both"/>
              <w:rPr>
                <w:rFonts w:ascii="Times New Roman" w:hAnsi="Times New Roman"/>
              </w:rPr>
            </w:pPr>
            <w:r w:rsidRPr="00006522">
              <w:rPr>
                <w:rFonts w:ascii="Times New Roman" w:hAnsi="Times New Roman"/>
              </w:rPr>
              <w:t>Prezentarea unei propuneri tehnice care nu respecta cerintele poate duce la respingerea ofertei fiind considerata neconforma.</w:t>
            </w:r>
          </w:p>
          <w:p w:rsidR="00671158" w:rsidRPr="00006522" w:rsidRDefault="00671158" w:rsidP="00006522">
            <w:pPr>
              <w:spacing w:after="0" w:line="20" w:lineRule="atLeast"/>
              <w:contextualSpacing/>
              <w:jc w:val="both"/>
              <w:rPr>
                <w:rFonts w:ascii="Times New Roman" w:hAnsi="Times New Roman"/>
              </w:rPr>
            </w:pPr>
            <w:r w:rsidRPr="00006522">
              <w:rPr>
                <w:rFonts w:ascii="Times New Roman" w:hAnsi="Times New Roman"/>
              </w:rPr>
              <w:t xml:space="preserve">In cazul unei asocieri, oferta tehnica va fi elaborata de liderul asocierii, cuprinzand si mentionand lucrarile executate de catre toti asociatii. </w:t>
            </w:r>
          </w:p>
          <w:p w:rsidR="00671158" w:rsidRPr="00006522" w:rsidRDefault="00671158" w:rsidP="00006522">
            <w:pPr>
              <w:spacing w:after="0" w:line="20" w:lineRule="atLeast"/>
              <w:contextualSpacing/>
              <w:jc w:val="both"/>
              <w:rPr>
                <w:rFonts w:ascii="Times New Roman" w:hAnsi="Times New Roman"/>
              </w:rPr>
            </w:pPr>
            <w:r w:rsidRPr="00006522">
              <w:rPr>
                <w:rFonts w:ascii="Times New Roman" w:hAnsi="Times New Roman"/>
              </w:rPr>
              <w:t xml:space="preserve">Ofertantul trebuie sa dovedeasca faptul ca la elaborarea ofertei a tinut cont de obligatiile referitoare la </w:t>
            </w:r>
            <w:r w:rsidRPr="00006522">
              <w:rPr>
                <w:rFonts w:ascii="Times New Roman" w:hAnsi="Times New Roman"/>
              </w:rPr>
              <w:lastRenderedPageBreak/>
              <w:t xml:space="preserve">conditiile de munca si protectia muncii prin prezentarea unei declaratii pe propria raspundere. Informatii detaliate privind reglementarile care sunt in vigoare la nivel national si se refera la conditiile de munca si protectia muncii, securitatii si sanatatii in munca, se pot obtine de la Inspectia Muncii sau de pe site-ul: http://www.inspectmun.ro/Legislatie/legislatie.html. Ofertantul va prezenta o </w:t>
            </w:r>
            <w:r w:rsidRPr="00E6236D">
              <w:rPr>
                <w:rFonts w:ascii="Times New Roman" w:hAnsi="Times New Roman"/>
                <w:highlight w:val="green"/>
              </w:rPr>
              <w:t>Declaratie pe proprie raspundere privind indeplinirea obligatiilor referitoare la conditiile de munca si protectia muncii.</w:t>
            </w:r>
            <w:r w:rsidRPr="00006522">
              <w:rPr>
                <w:rFonts w:ascii="Times New Roman" w:hAnsi="Times New Roman"/>
              </w:rPr>
              <w:t xml:space="preserve"> In cazul unei asocieri, aceasta declaratie va fi prezentata de catre liderul asocierii.</w:t>
            </w:r>
          </w:p>
          <w:p w:rsidR="00894C2F" w:rsidRPr="00006522" w:rsidRDefault="00671158" w:rsidP="00006522">
            <w:pPr>
              <w:spacing w:after="0" w:line="20" w:lineRule="atLeast"/>
              <w:contextualSpacing/>
              <w:jc w:val="both"/>
              <w:rPr>
                <w:rFonts w:ascii="Times New Roman" w:eastAsia="Times New Roman" w:hAnsi="Times New Roman"/>
                <w:lang w:eastAsia="ro-RO"/>
              </w:rPr>
            </w:pPr>
            <w:r w:rsidRPr="00006522">
              <w:rPr>
                <w:rFonts w:ascii="Times New Roman" w:hAnsi="Times New Roman"/>
              </w:rPr>
              <w:t>Propunerea tehnic</w:t>
            </w:r>
            <w:r w:rsidR="00731291" w:rsidRPr="00006522">
              <w:rPr>
                <w:rFonts w:ascii="Times New Roman" w:hAnsi="Times New Roman"/>
              </w:rPr>
              <w:t>a</w:t>
            </w:r>
            <w:r w:rsidRPr="00006522">
              <w:rPr>
                <w:rFonts w:ascii="Times New Roman" w:hAnsi="Times New Roman"/>
              </w:rPr>
              <w:t>va include si formularul de contract insusit de ofertant (fiecare pagina va fi semnata si stampilata de reprezentantul legal/imputernicit), impreuna cu amendamente daca este cazul.</w:t>
            </w:r>
          </w:p>
        </w:tc>
      </w:tr>
      <w:tr w:rsidR="00EC439F" w:rsidRPr="00006522" w:rsidTr="00EC439F">
        <w:tc>
          <w:tcPr>
            <w:tcW w:w="9288" w:type="dxa"/>
            <w:shd w:val="clear" w:color="auto" w:fill="auto"/>
          </w:tcPr>
          <w:p w:rsidR="00F7156C" w:rsidRDefault="00C96F68">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lastRenderedPageBreak/>
              <w:t>IV.4.2. Modul de prezentare a propunerii financiare</w:t>
            </w:r>
          </w:p>
        </w:tc>
      </w:tr>
      <w:tr w:rsidR="00EC439F" w:rsidRPr="00006522" w:rsidTr="00EC439F">
        <w:tc>
          <w:tcPr>
            <w:tcW w:w="9288" w:type="dxa"/>
            <w:shd w:val="clear" w:color="auto" w:fill="auto"/>
          </w:tcPr>
          <w:p w:rsidR="00DB137C" w:rsidRDefault="00E83218">
            <w:pPr>
              <w:autoSpaceDE w:val="0"/>
              <w:autoSpaceDN w:val="0"/>
              <w:adjustRightInd w:val="0"/>
              <w:spacing w:after="0" w:line="20" w:lineRule="atLeast"/>
              <w:contextualSpacing/>
              <w:jc w:val="both"/>
              <w:rPr>
                <w:rFonts w:ascii="Times New Roman" w:hAnsi="Times New Roman"/>
                <w:lang w:eastAsia="ro-RO"/>
              </w:rPr>
            </w:pPr>
            <w:r w:rsidRPr="00006522">
              <w:rPr>
                <w:rFonts w:ascii="Times New Roman" w:hAnsi="Times New Roman"/>
                <w:lang w:eastAsia="ro-RO"/>
              </w:rPr>
              <w:t>Propunerea financiara v</w:t>
            </w:r>
            <w:r w:rsidR="00E6236D">
              <w:rPr>
                <w:rFonts w:ascii="Times New Roman" w:hAnsi="Times New Roman"/>
                <w:lang w:eastAsia="ro-RO"/>
              </w:rPr>
              <w:t>a cuprinde pretul total ofertat</w:t>
            </w:r>
            <w:r w:rsidR="00D74173">
              <w:rPr>
                <w:rFonts w:ascii="Times New Roman" w:hAnsi="Times New Roman"/>
                <w:lang w:eastAsia="ro-RO"/>
              </w:rPr>
              <w:t xml:space="preserve"> iar formularul de ofertă va fi conform </w:t>
            </w:r>
            <w:r w:rsidR="00D74173" w:rsidRPr="00D74173">
              <w:rPr>
                <w:rFonts w:ascii="Times New Roman" w:hAnsi="Times New Roman"/>
                <w:highlight w:val="green"/>
                <w:lang w:eastAsia="ro-RO"/>
              </w:rPr>
              <w:t>Formular.nr.14 și anexă</w:t>
            </w:r>
            <w:r w:rsidRPr="00006522">
              <w:rPr>
                <w:rFonts w:ascii="Times New Roman" w:hAnsi="Times New Roman"/>
                <w:lang w:eastAsia="ro-RO"/>
              </w:rPr>
              <w:t>. Valoarea ofertei va fi exprimata in lei fara TVA, in sustinerea acestei valori, completandu-se toate formularele si devizele</w:t>
            </w:r>
            <w:r w:rsidR="00E6236D">
              <w:rPr>
                <w:rFonts w:ascii="Times New Roman" w:hAnsi="Times New Roman"/>
                <w:lang w:eastAsia="ro-RO"/>
              </w:rPr>
              <w:t xml:space="preserve"> oferta</w:t>
            </w:r>
            <w:r w:rsidRPr="00006522">
              <w:rPr>
                <w:rFonts w:ascii="Times New Roman" w:hAnsi="Times New Roman"/>
                <w:lang w:eastAsia="ro-RO"/>
              </w:rPr>
              <w:t>. In sustinerea devizelor oferta se vor prezenta formularele F1 Centralizatorulcheltuielilor pe obiectiv, F2 Centralizatorul pe categorii de lucrari, pe obiecte, F3 Lista detaliata privind cantitatile de lucrari, precum si Formularul F4 - "Lista cu cantitatile de utilaje si echipamente, inclusiv dotari", insotit de oferte de pret de la</w:t>
            </w:r>
            <w:r w:rsidR="00E6236D">
              <w:rPr>
                <w:rFonts w:ascii="Times New Roman" w:hAnsi="Times New Roman"/>
                <w:lang w:eastAsia="ro-RO"/>
              </w:rPr>
              <w:t xml:space="preserve"> </w:t>
            </w:r>
            <w:r w:rsidRPr="00006522">
              <w:rPr>
                <w:rFonts w:ascii="Times New Roman" w:hAnsi="Times New Roman"/>
                <w:lang w:eastAsia="ro-RO"/>
              </w:rPr>
              <w:t>producatori si/sau furnizori pentru toate utilajele, echipamentele si dotarile inscrise in respectivul formular cu mentiunea ca nu se accepta</w:t>
            </w:r>
            <w:r w:rsidR="00DB137C">
              <w:rPr>
                <w:rFonts w:ascii="Times New Roman" w:hAnsi="Times New Roman"/>
                <w:lang w:eastAsia="ro-RO"/>
              </w:rPr>
              <w:t xml:space="preserve"> </w:t>
            </w:r>
            <w:r w:rsidRPr="00006522">
              <w:rPr>
                <w:rFonts w:ascii="Times New Roman" w:hAnsi="Times New Roman"/>
                <w:lang w:eastAsia="ro-RO"/>
              </w:rPr>
              <w:t>preturi unitare diferite pentru acelasi tip de operatiune/resurse, respectiv cote de cheltuieli indirecte/profit diferite în cadrul ofertei, ori</w:t>
            </w:r>
            <w:r w:rsidR="00DB137C">
              <w:rPr>
                <w:rFonts w:ascii="Times New Roman" w:hAnsi="Times New Roman"/>
                <w:lang w:eastAsia="ro-RO"/>
              </w:rPr>
              <w:t xml:space="preserve"> </w:t>
            </w:r>
            <w:r w:rsidRPr="00006522">
              <w:rPr>
                <w:rFonts w:ascii="Times New Roman" w:hAnsi="Times New Roman"/>
                <w:lang w:eastAsia="ro-RO"/>
              </w:rPr>
              <w:t xml:space="preserve">necotarea sau cotarea cu valoarea 0 a unei operatiuni/activitati. </w:t>
            </w:r>
          </w:p>
          <w:p w:rsidR="000B29A0" w:rsidRPr="00006522" w:rsidRDefault="00E83218" w:rsidP="00DB137C">
            <w:pPr>
              <w:autoSpaceDE w:val="0"/>
              <w:autoSpaceDN w:val="0"/>
              <w:adjustRightInd w:val="0"/>
              <w:spacing w:after="0" w:line="20" w:lineRule="atLeast"/>
              <w:contextualSpacing/>
              <w:jc w:val="both"/>
              <w:rPr>
                <w:rFonts w:ascii="Times New Roman" w:hAnsi="Times New Roman"/>
                <w:b/>
                <w:bCs/>
              </w:rPr>
            </w:pPr>
            <w:r w:rsidRPr="00006522">
              <w:rPr>
                <w:rFonts w:ascii="Times New Roman" w:hAnsi="Times New Roman"/>
                <w:lang w:eastAsia="ro-RO"/>
              </w:rPr>
              <w:t>Propunerea financiara are caracter ferm si obligatoriu, din punctul de vedere al continutului si prevederilor pe toata perioada</w:t>
            </w:r>
            <w:r w:rsidR="00DB137C">
              <w:rPr>
                <w:rFonts w:ascii="Times New Roman" w:hAnsi="Times New Roman"/>
                <w:lang w:eastAsia="ro-RO"/>
              </w:rPr>
              <w:t xml:space="preserve"> </w:t>
            </w:r>
            <w:r w:rsidRPr="00006522">
              <w:rPr>
                <w:rFonts w:ascii="Times New Roman" w:hAnsi="Times New Roman"/>
                <w:lang w:eastAsia="ro-RO"/>
              </w:rPr>
              <w:t>de valabilitate a ofertei/durata contractului. Cu exceptia erorilor aritmetice, astfel cum sunt acestea definite la art. 80 alin. (2) din H.G. nr.</w:t>
            </w:r>
            <w:r w:rsidR="00DB137C" w:rsidRPr="00006522">
              <w:rPr>
                <w:rFonts w:ascii="Times New Roman" w:hAnsi="Times New Roman"/>
                <w:lang w:eastAsia="ro-RO"/>
              </w:rPr>
              <w:t xml:space="preserve"> </w:t>
            </w:r>
            <w:r w:rsidRPr="00006522">
              <w:rPr>
                <w:rFonts w:ascii="Times New Roman" w:hAnsi="Times New Roman"/>
                <w:lang w:eastAsia="ro-RO"/>
              </w:rPr>
              <w:t>925/2006,</w:t>
            </w:r>
            <w:r w:rsidR="00DB137C">
              <w:rPr>
                <w:rFonts w:ascii="Times New Roman" w:hAnsi="Times New Roman"/>
                <w:lang w:eastAsia="ro-RO"/>
              </w:rPr>
              <w:t xml:space="preserve"> </w:t>
            </w:r>
            <w:r w:rsidRPr="00006522">
              <w:rPr>
                <w:rFonts w:ascii="Times New Roman" w:hAnsi="Times New Roman"/>
                <w:lang w:eastAsia="ro-RO"/>
              </w:rPr>
              <w:t xml:space="preserve"> nu vor fi permise alte omisiuni, necorelari sau ajustari ale propunerii financiare. Niciun fel de cereri si pretentii ulterioare ale</w:t>
            </w:r>
            <w:r w:rsidR="00DB137C">
              <w:rPr>
                <w:rFonts w:ascii="Times New Roman" w:hAnsi="Times New Roman"/>
                <w:lang w:eastAsia="ro-RO"/>
              </w:rPr>
              <w:t xml:space="preserve"> </w:t>
            </w:r>
            <w:r w:rsidRPr="00006522">
              <w:rPr>
                <w:rFonts w:ascii="Times New Roman" w:hAnsi="Times New Roman"/>
                <w:lang w:eastAsia="ro-RO"/>
              </w:rPr>
              <w:t>ofertantului legate de ajustari de preturi, determinate de orice motive, nu pot face obiectul vreunei negocieri sau proceduri litigioase între</w:t>
            </w:r>
            <w:r w:rsidR="00DB137C">
              <w:rPr>
                <w:rFonts w:ascii="Times New Roman" w:hAnsi="Times New Roman"/>
                <w:lang w:eastAsia="ro-RO"/>
              </w:rPr>
              <w:t xml:space="preserve"> </w:t>
            </w:r>
            <w:r w:rsidRPr="00006522">
              <w:rPr>
                <w:rFonts w:ascii="Times New Roman" w:hAnsi="Times New Roman"/>
                <w:lang w:eastAsia="ro-RO"/>
              </w:rPr>
              <w:t>partile contractante. In vederea compararii unitare a ofertelor, toate preturile vor fi exprimate in cifre cu douazecimale.</w:t>
            </w:r>
            <w:r w:rsidR="00DB137C" w:rsidRPr="00006522">
              <w:rPr>
                <w:rFonts w:ascii="Times New Roman" w:hAnsi="Times New Roman"/>
                <w:b/>
                <w:bCs/>
              </w:rPr>
              <w:t xml:space="preserve"> </w:t>
            </w:r>
          </w:p>
        </w:tc>
      </w:tr>
      <w:tr w:rsidR="00EC439F" w:rsidRPr="00006522" w:rsidTr="00EC439F">
        <w:tc>
          <w:tcPr>
            <w:tcW w:w="9288" w:type="dxa"/>
            <w:shd w:val="clear" w:color="auto" w:fill="auto"/>
          </w:tcPr>
          <w:p w:rsidR="000605AD" w:rsidRPr="00006522" w:rsidRDefault="000605AD" w:rsidP="00006522">
            <w:pPr>
              <w:spacing w:after="0" w:line="20" w:lineRule="atLeast"/>
              <w:contextualSpacing/>
              <w:jc w:val="both"/>
              <w:rPr>
                <w:rFonts w:ascii="Times New Roman" w:eastAsia="Times New Roman" w:hAnsi="Times New Roman"/>
                <w:b/>
                <w:lang w:eastAsia="ro-RO"/>
              </w:rPr>
            </w:pPr>
            <w:r w:rsidRPr="00006522">
              <w:rPr>
                <w:rFonts w:ascii="Times New Roman" w:eastAsia="Times New Roman" w:hAnsi="Times New Roman"/>
                <w:b/>
                <w:lang w:eastAsia="ro-RO"/>
              </w:rPr>
              <w:t>IV.4.3. Modul de prezentare a ofertei</w:t>
            </w:r>
          </w:p>
        </w:tc>
      </w:tr>
      <w:tr w:rsidR="00EC439F" w:rsidRPr="00006522" w:rsidTr="00EC439F">
        <w:tc>
          <w:tcPr>
            <w:tcW w:w="9288" w:type="dxa"/>
            <w:shd w:val="clear" w:color="auto" w:fill="auto"/>
          </w:tcPr>
          <w:p w:rsidR="001B0B9D" w:rsidRPr="001B0B9D" w:rsidRDefault="001B0B9D" w:rsidP="001B0B9D">
            <w:pPr>
              <w:autoSpaceDE w:val="0"/>
              <w:autoSpaceDN w:val="0"/>
              <w:adjustRightInd w:val="0"/>
              <w:spacing w:after="0" w:line="20" w:lineRule="atLeast"/>
              <w:contextualSpacing/>
              <w:jc w:val="both"/>
              <w:rPr>
                <w:rFonts w:ascii="Times New Roman" w:hAnsi="Times New Roman"/>
                <w:lang w:eastAsia="ro-RO"/>
              </w:rPr>
            </w:pPr>
            <w:r>
              <w:rPr>
                <w:rFonts w:ascii="Times New Roman" w:hAnsi="Times New Roman"/>
                <w:lang w:eastAsia="ro-RO"/>
              </w:rPr>
              <w:t xml:space="preserve">(1) </w:t>
            </w:r>
            <w:r w:rsidRPr="001B0B9D">
              <w:rPr>
                <w:rFonts w:ascii="Times New Roman" w:hAnsi="Times New Roman"/>
                <w:lang w:eastAsia="ro-RO"/>
              </w:rPr>
              <w:t xml:space="preserve">Data </w:t>
            </w:r>
            <w:r>
              <w:rPr>
                <w:rFonts w:ascii="Times New Roman" w:hAnsi="Times New Roman"/>
                <w:lang w:eastAsia="ro-RO"/>
              </w:rPr>
              <w:t xml:space="preserve">limită de depunere a ofertei este </w:t>
            </w:r>
            <w:r w:rsidR="000D6024">
              <w:rPr>
                <w:rFonts w:ascii="Times New Roman" w:hAnsi="Times New Roman"/>
                <w:highlight w:val="green"/>
                <w:lang w:eastAsia="ro-RO"/>
              </w:rPr>
              <w:t>14.11.2014, ora 10</w:t>
            </w:r>
            <w:r w:rsidR="000C34A8">
              <w:rPr>
                <w:rFonts w:ascii="Times New Roman" w:hAnsi="Times New Roman"/>
                <w:highlight w:val="green"/>
                <w:lang w:eastAsia="ro-RO"/>
              </w:rPr>
              <w:t>.00</w:t>
            </w:r>
            <w:r w:rsidRPr="001B0B9D">
              <w:rPr>
                <w:rFonts w:ascii="Times New Roman" w:hAnsi="Times New Roman"/>
                <w:highlight w:val="green"/>
                <w:lang w:eastAsia="ro-RO"/>
              </w:rPr>
              <w:t>.</w:t>
            </w:r>
          </w:p>
          <w:p w:rsidR="001B0B9D" w:rsidRPr="001B0B9D" w:rsidRDefault="001B0B9D" w:rsidP="001B0B9D">
            <w:pPr>
              <w:autoSpaceDE w:val="0"/>
              <w:autoSpaceDN w:val="0"/>
              <w:adjustRightInd w:val="0"/>
              <w:spacing w:after="0" w:line="20" w:lineRule="atLeast"/>
              <w:contextualSpacing/>
              <w:jc w:val="both"/>
              <w:rPr>
                <w:rFonts w:ascii="Times New Roman" w:hAnsi="Times New Roman"/>
                <w:lang w:eastAsia="ro-RO"/>
              </w:rPr>
            </w:pPr>
            <w:r w:rsidRPr="001B0B9D">
              <w:rPr>
                <w:rFonts w:ascii="Times New Roman" w:hAnsi="Times New Roman"/>
                <w:lang w:eastAsia="ro-RO"/>
              </w:rPr>
              <w:t>(2) Oferta se depune direct sau prin posta la adresa</w:t>
            </w:r>
            <w:r>
              <w:rPr>
                <w:rFonts w:ascii="Times New Roman" w:hAnsi="Times New Roman"/>
                <w:lang w:eastAsia="ro-RO"/>
              </w:rPr>
              <w:t xml:space="preserve">: Primăria comunei Cornu, bvd. Eroilor, nr.750, cod poștal 107180, comuna Cornu, județ Prahova, </w:t>
            </w:r>
            <w:r w:rsidRPr="001B0B9D">
              <w:rPr>
                <w:rFonts w:ascii="Times New Roman" w:hAnsi="Times New Roman"/>
                <w:lang w:eastAsia="ro-RO"/>
              </w:rPr>
              <w:t xml:space="preserve">in atentia </w:t>
            </w:r>
            <w:r>
              <w:rPr>
                <w:rFonts w:ascii="Times New Roman" w:hAnsi="Times New Roman"/>
                <w:lang w:eastAsia="ro-RO"/>
              </w:rPr>
              <w:t>dnei. Daniela CHIȚU</w:t>
            </w:r>
            <w:r w:rsidRPr="001B0B9D">
              <w:rPr>
                <w:rFonts w:ascii="Times New Roman" w:hAnsi="Times New Roman"/>
                <w:lang w:eastAsia="ro-RO"/>
              </w:rPr>
              <w:t xml:space="preserve">, tel. </w:t>
            </w:r>
            <w:r>
              <w:rPr>
                <w:rFonts w:ascii="Times New Roman" w:hAnsi="Times New Roman"/>
                <w:lang w:eastAsia="ro-RO"/>
              </w:rPr>
              <w:t>0244</w:t>
            </w:r>
            <w:r w:rsidRPr="001B0B9D">
              <w:rPr>
                <w:rFonts w:ascii="Times New Roman" w:hAnsi="Times New Roman"/>
                <w:lang w:eastAsia="ro-RO"/>
              </w:rPr>
              <w:t xml:space="preserve"> </w:t>
            </w:r>
            <w:r>
              <w:rPr>
                <w:rFonts w:ascii="Times New Roman" w:hAnsi="Times New Roman"/>
                <w:lang w:eastAsia="ro-RO"/>
              </w:rPr>
              <w:t>367461</w:t>
            </w:r>
          </w:p>
          <w:p w:rsidR="001B0B9D" w:rsidRPr="001B0B9D" w:rsidRDefault="001B0B9D" w:rsidP="001B0B9D">
            <w:pPr>
              <w:autoSpaceDE w:val="0"/>
              <w:autoSpaceDN w:val="0"/>
              <w:adjustRightInd w:val="0"/>
              <w:spacing w:after="0" w:line="20" w:lineRule="atLeast"/>
              <w:contextualSpacing/>
              <w:jc w:val="both"/>
              <w:rPr>
                <w:rFonts w:ascii="Times New Roman" w:hAnsi="Times New Roman"/>
                <w:lang w:eastAsia="ro-RO"/>
              </w:rPr>
            </w:pPr>
            <w:r w:rsidRPr="001B0B9D">
              <w:rPr>
                <w:rFonts w:ascii="Times New Roman" w:hAnsi="Times New Roman"/>
                <w:lang w:eastAsia="ro-RO"/>
              </w:rPr>
              <w:t xml:space="preserve">(3) </w:t>
            </w:r>
            <w:r w:rsidRPr="001B0B9D">
              <w:rPr>
                <w:rFonts w:ascii="Times New Roman" w:hAnsi="Times New Roman"/>
                <w:highlight w:val="green"/>
                <w:lang w:eastAsia="ro-RO"/>
              </w:rPr>
              <w:t xml:space="preserve">Scrisoarea de inaintare, Formular </w:t>
            </w:r>
            <w:r w:rsidR="00A640D9">
              <w:rPr>
                <w:rFonts w:ascii="Times New Roman" w:hAnsi="Times New Roman"/>
                <w:highlight w:val="green"/>
                <w:lang w:eastAsia="ro-RO"/>
              </w:rPr>
              <w:t>nr.11</w:t>
            </w:r>
            <w:r w:rsidRPr="001B0B9D">
              <w:rPr>
                <w:rFonts w:ascii="Times New Roman" w:hAnsi="Times New Roman"/>
                <w:highlight w:val="green"/>
                <w:lang w:eastAsia="ro-RO"/>
              </w:rPr>
              <w:t>:</w:t>
            </w:r>
            <w:r>
              <w:rPr>
                <w:rFonts w:ascii="Times New Roman" w:hAnsi="Times New Roman"/>
                <w:lang w:eastAsia="ro-RO"/>
              </w:rPr>
              <w:t xml:space="preserve"> </w:t>
            </w:r>
            <w:r w:rsidRPr="001B0B9D">
              <w:rPr>
                <w:rFonts w:ascii="Times New Roman" w:hAnsi="Times New Roman"/>
                <w:lang w:eastAsia="ro-RO"/>
              </w:rPr>
              <w:t xml:space="preserve">Se va completa in </w:t>
            </w:r>
            <w:r w:rsidR="00E75533">
              <w:rPr>
                <w:rFonts w:ascii="Times New Roman" w:hAnsi="Times New Roman"/>
                <w:lang w:eastAsia="ro-RO"/>
              </w:rPr>
              <w:t>2</w:t>
            </w:r>
            <w:r w:rsidRPr="001B0B9D">
              <w:rPr>
                <w:rFonts w:ascii="Times New Roman" w:hAnsi="Times New Roman"/>
                <w:lang w:eastAsia="ro-RO"/>
              </w:rPr>
              <w:t xml:space="preserve"> ex (va avea numar de inregistrare/ data emitere, stampila emitentului si se va specifica numele</w:t>
            </w:r>
            <w:r>
              <w:rPr>
                <w:rFonts w:ascii="Times New Roman" w:hAnsi="Times New Roman"/>
                <w:lang w:eastAsia="ro-RO"/>
              </w:rPr>
              <w:t xml:space="preserve"> </w:t>
            </w:r>
            <w:r w:rsidRPr="001B0B9D">
              <w:rPr>
                <w:rFonts w:ascii="Times New Roman" w:hAnsi="Times New Roman"/>
                <w:lang w:eastAsia="ro-RO"/>
              </w:rPr>
              <w:t>si functia persoanei care semneaza). La prezentarea ofertei scrisoarea de inaintare se inregistreaza la Autoritatea contractanta inscriindu-se si ora. Un exemplar se preda ofertantului.</w:t>
            </w:r>
          </w:p>
          <w:p w:rsidR="001B0B9D" w:rsidRDefault="001B0B9D" w:rsidP="001B0B9D">
            <w:pPr>
              <w:autoSpaceDE w:val="0"/>
              <w:autoSpaceDN w:val="0"/>
              <w:adjustRightInd w:val="0"/>
              <w:spacing w:after="0" w:line="20" w:lineRule="atLeast"/>
              <w:contextualSpacing/>
              <w:jc w:val="both"/>
              <w:rPr>
                <w:rFonts w:ascii="Times New Roman" w:hAnsi="Times New Roman"/>
                <w:lang w:eastAsia="ro-RO"/>
              </w:rPr>
            </w:pPr>
            <w:r w:rsidRPr="001B0B9D">
              <w:rPr>
                <w:rFonts w:ascii="Times New Roman" w:hAnsi="Times New Roman"/>
                <w:lang w:eastAsia="ro-RO"/>
              </w:rPr>
              <w:t>(4) Oferta are caracter obligatoriu, din punctul de vedere al conţinutului, pe toată perioada de valabilitate solicitata de către Autoritatea contractantă</w:t>
            </w:r>
            <w:r>
              <w:rPr>
                <w:rFonts w:ascii="Times New Roman" w:hAnsi="Times New Roman"/>
                <w:lang w:eastAsia="ro-RO"/>
              </w:rPr>
              <w:t>.</w:t>
            </w:r>
          </w:p>
          <w:p w:rsidR="001B0B9D" w:rsidRPr="001B0B9D" w:rsidRDefault="001B0B9D" w:rsidP="001B0B9D">
            <w:pPr>
              <w:autoSpaceDE w:val="0"/>
              <w:autoSpaceDN w:val="0"/>
              <w:adjustRightInd w:val="0"/>
              <w:spacing w:after="0" w:line="20" w:lineRule="atLeast"/>
              <w:contextualSpacing/>
              <w:jc w:val="both"/>
              <w:rPr>
                <w:rFonts w:ascii="Times New Roman" w:hAnsi="Times New Roman"/>
                <w:lang w:eastAsia="ro-RO"/>
              </w:rPr>
            </w:pPr>
            <w:r>
              <w:rPr>
                <w:rFonts w:ascii="Times New Roman" w:hAnsi="Times New Roman"/>
                <w:lang w:eastAsia="ro-RO"/>
              </w:rPr>
              <w:t>(5) Data deschiderii ofertei: ș</w:t>
            </w:r>
            <w:r w:rsidRPr="001B0B9D">
              <w:rPr>
                <w:rFonts w:ascii="Times New Roman" w:hAnsi="Times New Roman"/>
                <w:lang w:eastAsia="ro-RO"/>
              </w:rPr>
              <w:t xml:space="preserve">edinta de deschidere va avea loc la data de </w:t>
            </w:r>
            <w:r w:rsidR="000D6024">
              <w:rPr>
                <w:rFonts w:ascii="Times New Roman" w:hAnsi="Times New Roman"/>
                <w:highlight w:val="green"/>
                <w:lang w:eastAsia="ro-RO"/>
              </w:rPr>
              <w:t>14</w:t>
            </w:r>
            <w:r w:rsidR="0077144D">
              <w:rPr>
                <w:rFonts w:ascii="Times New Roman" w:hAnsi="Times New Roman"/>
                <w:highlight w:val="green"/>
                <w:lang w:eastAsia="ro-RO"/>
              </w:rPr>
              <w:t>.11</w:t>
            </w:r>
            <w:r w:rsidRPr="001B0B9D">
              <w:rPr>
                <w:rFonts w:ascii="Times New Roman" w:hAnsi="Times New Roman"/>
                <w:highlight w:val="green"/>
                <w:lang w:eastAsia="ro-RO"/>
              </w:rPr>
              <w:t>.2014,</w:t>
            </w:r>
            <w:r w:rsidRPr="001B0B9D">
              <w:rPr>
                <w:rFonts w:ascii="Times New Roman" w:hAnsi="Times New Roman"/>
                <w:lang w:eastAsia="ro-RO"/>
              </w:rPr>
              <w:t xml:space="preserve"> </w:t>
            </w:r>
          </w:p>
          <w:p w:rsidR="001B0B9D" w:rsidRDefault="001B0B9D" w:rsidP="001B0B9D">
            <w:pPr>
              <w:autoSpaceDE w:val="0"/>
              <w:autoSpaceDN w:val="0"/>
              <w:adjustRightInd w:val="0"/>
              <w:spacing w:after="0" w:line="20" w:lineRule="atLeast"/>
              <w:contextualSpacing/>
              <w:jc w:val="both"/>
              <w:rPr>
                <w:rFonts w:ascii="Times New Roman" w:hAnsi="Times New Roman"/>
                <w:lang w:eastAsia="ro-RO"/>
              </w:rPr>
            </w:pPr>
            <w:r w:rsidRPr="001B0B9D">
              <w:rPr>
                <w:rFonts w:ascii="Times New Roman" w:hAnsi="Times New Roman"/>
                <w:lang w:eastAsia="ro-RO"/>
              </w:rPr>
              <w:t xml:space="preserve">ora </w:t>
            </w:r>
            <w:r w:rsidR="000D6024">
              <w:rPr>
                <w:rFonts w:ascii="Times New Roman" w:hAnsi="Times New Roman"/>
                <w:highlight w:val="green"/>
                <w:lang w:eastAsia="ro-RO"/>
              </w:rPr>
              <w:t>10</w:t>
            </w:r>
            <w:r w:rsidRPr="001B0B9D">
              <w:rPr>
                <w:rFonts w:ascii="Times New Roman" w:hAnsi="Times New Roman"/>
                <w:highlight w:val="green"/>
                <w:lang w:eastAsia="ro-RO"/>
              </w:rPr>
              <w:t>:00</w:t>
            </w:r>
            <w:r w:rsidRPr="001B0B9D">
              <w:rPr>
                <w:rFonts w:ascii="Times New Roman" w:hAnsi="Times New Roman"/>
                <w:lang w:eastAsia="ro-RO"/>
              </w:rPr>
              <w:t xml:space="preserve">, ora locala, adresa: </w:t>
            </w:r>
            <w:r>
              <w:rPr>
                <w:rFonts w:ascii="Times New Roman" w:hAnsi="Times New Roman"/>
                <w:lang w:eastAsia="ro-RO"/>
              </w:rPr>
              <w:t>Primăria comunei Cornu, bvd. Eroilor, nr.750, cod poștal 107180, comuna Cornu, județ Prahova</w:t>
            </w:r>
            <w:r w:rsidR="00844304">
              <w:rPr>
                <w:rFonts w:ascii="Times New Roman" w:hAnsi="Times New Roman"/>
                <w:lang w:eastAsia="ro-RO"/>
              </w:rPr>
              <w:t>. Reprezentanții ofertantului prezenți la negociere vor avea o împuternicire din partea operatorului econo</w:t>
            </w:r>
            <w:r w:rsidR="004C28A2">
              <w:rPr>
                <w:rFonts w:ascii="Times New Roman" w:hAnsi="Times New Roman"/>
                <w:lang w:eastAsia="ro-RO"/>
              </w:rPr>
              <w:t xml:space="preserve">mic, conform </w:t>
            </w:r>
            <w:r w:rsidR="004C28A2" w:rsidRPr="004C28A2">
              <w:rPr>
                <w:rFonts w:ascii="Times New Roman" w:hAnsi="Times New Roman"/>
                <w:highlight w:val="green"/>
                <w:lang w:eastAsia="ro-RO"/>
              </w:rPr>
              <w:t>Formularului nr.13.</w:t>
            </w:r>
          </w:p>
          <w:p w:rsidR="001B0B9D" w:rsidRPr="001B0B9D" w:rsidRDefault="001B0B9D" w:rsidP="001B0B9D">
            <w:pPr>
              <w:autoSpaceDE w:val="0"/>
              <w:autoSpaceDN w:val="0"/>
              <w:adjustRightInd w:val="0"/>
              <w:spacing w:after="0" w:line="20" w:lineRule="atLeast"/>
              <w:contextualSpacing/>
              <w:jc w:val="both"/>
              <w:rPr>
                <w:rFonts w:ascii="Times New Roman" w:hAnsi="Times New Roman"/>
                <w:lang w:eastAsia="ro-RO"/>
              </w:rPr>
            </w:pPr>
            <w:r>
              <w:rPr>
                <w:rFonts w:ascii="Times New Roman" w:hAnsi="Times New Roman"/>
                <w:lang w:eastAsia="ro-RO"/>
              </w:rPr>
              <w:t xml:space="preserve"> (6</w:t>
            </w:r>
            <w:r w:rsidRPr="001B0B9D">
              <w:rPr>
                <w:rFonts w:ascii="Times New Roman" w:hAnsi="Times New Roman"/>
                <w:lang w:eastAsia="ro-RO"/>
              </w:rPr>
              <w:t>) Ofertantul are obligaţia de a depune oferta la adresa şi</w:t>
            </w:r>
            <w:r>
              <w:rPr>
                <w:rFonts w:ascii="Times New Roman" w:hAnsi="Times New Roman"/>
                <w:lang w:eastAsia="ro-RO"/>
              </w:rPr>
              <w:t xml:space="preserve"> </w:t>
            </w:r>
            <w:r w:rsidRPr="001B0B9D">
              <w:rPr>
                <w:rFonts w:ascii="Times New Roman" w:hAnsi="Times New Roman"/>
                <w:lang w:eastAsia="ro-RO"/>
              </w:rPr>
              <w:t xml:space="preserve">până la data si ora limită pentru depunere, stabilite. Toate documentele continute in oferte, care au o anumita valabilitate impusa de catre organismul emitent, trebuie sa fie in vigoare la data si ora sedintei de </w:t>
            </w:r>
            <w:r>
              <w:rPr>
                <w:rFonts w:ascii="Times New Roman" w:hAnsi="Times New Roman"/>
                <w:lang w:eastAsia="ro-RO"/>
              </w:rPr>
              <w:t>deschidere</w:t>
            </w:r>
          </w:p>
          <w:p w:rsidR="001B0B9D" w:rsidRPr="001B0B9D" w:rsidRDefault="001B0B9D" w:rsidP="001B0B9D">
            <w:pPr>
              <w:autoSpaceDE w:val="0"/>
              <w:autoSpaceDN w:val="0"/>
              <w:adjustRightInd w:val="0"/>
              <w:spacing w:after="0" w:line="20" w:lineRule="atLeast"/>
              <w:contextualSpacing/>
              <w:jc w:val="both"/>
              <w:rPr>
                <w:rFonts w:ascii="Times New Roman" w:hAnsi="Times New Roman"/>
                <w:lang w:eastAsia="ro-RO"/>
              </w:rPr>
            </w:pPr>
            <w:r>
              <w:rPr>
                <w:rFonts w:ascii="Times New Roman" w:hAnsi="Times New Roman"/>
                <w:lang w:eastAsia="ro-RO"/>
              </w:rPr>
              <w:t>(7</w:t>
            </w:r>
            <w:r w:rsidRPr="001B0B9D">
              <w:rPr>
                <w:rFonts w:ascii="Times New Roman" w:hAnsi="Times New Roman"/>
                <w:lang w:eastAsia="ro-RO"/>
              </w:rPr>
              <w:t>) Riscurile transmiterii ofertei, inclusiv forţa majoră, cad în sarcina ofertantului.</w:t>
            </w:r>
          </w:p>
          <w:p w:rsidR="001B0B9D" w:rsidRPr="001B0B9D" w:rsidRDefault="001B0B9D" w:rsidP="001B0B9D">
            <w:pPr>
              <w:autoSpaceDE w:val="0"/>
              <w:autoSpaceDN w:val="0"/>
              <w:adjustRightInd w:val="0"/>
              <w:spacing w:after="0" w:line="20" w:lineRule="atLeast"/>
              <w:contextualSpacing/>
              <w:jc w:val="both"/>
              <w:rPr>
                <w:rFonts w:ascii="Times New Roman" w:hAnsi="Times New Roman"/>
                <w:lang w:eastAsia="ro-RO"/>
              </w:rPr>
            </w:pPr>
            <w:r>
              <w:rPr>
                <w:rFonts w:ascii="Times New Roman" w:hAnsi="Times New Roman"/>
                <w:lang w:eastAsia="ro-RO"/>
              </w:rPr>
              <w:t>(8</w:t>
            </w:r>
            <w:r w:rsidRPr="001B0B9D">
              <w:rPr>
                <w:rFonts w:ascii="Times New Roman" w:hAnsi="Times New Roman"/>
                <w:lang w:eastAsia="ro-RO"/>
              </w:rPr>
              <w:t>) Oferta depusă la o altă adresă a autorităţii contractante decât cea stabilită sau după expirarea datei limită pentru depunere se returnează nedeschisă.</w:t>
            </w:r>
          </w:p>
          <w:p w:rsidR="001B0B9D" w:rsidRPr="001B0B9D" w:rsidRDefault="001B0B9D" w:rsidP="001B0B9D">
            <w:pPr>
              <w:autoSpaceDE w:val="0"/>
              <w:autoSpaceDN w:val="0"/>
              <w:adjustRightInd w:val="0"/>
              <w:spacing w:after="0" w:line="20" w:lineRule="atLeast"/>
              <w:contextualSpacing/>
              <w:jc w:val="both"/>
              <w:rPr>
                <w:rFonts w:ascii="Times New Roman" w:hAnsi="Times New Roman"/>
                <w:lang w:eastAsia="ro-RO"/>
              </w:rPr>
            </w:pPr>
            <w:r>
              <w:rPr>
                <w:rFonts w:ascii="Times New Roman" w:hAnsi="Times New Roman"/>
                <w:lang w:eastAsia="ro-RO"/>
              </w:rPr>
              <w:t>(9</w:t>
            </w:r>
            <w:r w:rsidRPr="001B0B9D">
              <w:rPr>
                <w:rFonts w:ascii="Times New Roman" w:hAnsi="Times New Roman"/>
                <w:lang w:eastAsia="ro-RO"/>
              </w:rPr>
              <w:t>) Numarul de exemplare in care se depune oferta:</w:t>
            </w:r>
            <w:r>
              <w:rPr>
                <w:rFonts w:ascii="Times New Roman" w:hAnsi="Times New Roman"/>
                <w:lang w:eastAsia="ro-RO"/>
              </w:rPr>
              <w:t xml:space="preserve"> </w:t>
            </w:r>
            <w:r w:rsidRPr="001B0B9D">
              <w:rPr>
                <w:rFonts w:ascii="Times New Roman" w:hAnsi="Times New Roman"/>
                <w:lang w:eastAsia="ro-RO"/>
              </w:rPr>
              <w:t>- original 1 exemplar</w:t>
            </w:r>
            <w:r>
              <w:rPr>
                <w:rFonts w:ascii="Times New Roman" w:hAnsi="Times New Roman"/>
                <w:lang w:eastAsia="ro-RO"/>
              </w:rPr>
              <w:t xml:space="preserve">; </w:t>
            </w:r>
          </w:p>
          <w:p w:rsidR="001B0B9D" w:rsidRPr="001B0B9D" w:rsidRDefault="005439F7" w:rsidP="001B0B9D">
            <w:pPr>
              <w:autoSpaceDE w:val="0"/>
              <w:autoSpaceDN w:val="0"/>
              <w:adjustRightInd w:val="0"/>
              <w:spacing w:after="0" w:line="20" w:lineRule="atLeast"/>
              <w:contextualSpacing/>
              <w:jc w:val="both"/>
              <w:rPr>
                <w:rFonts w:ascii="Times New Roman" w:hAnsi="Times New Roman"/>
                <w:lang w:eastAsia="ro-RO"/>
              </w:rPr>
            </w:pPr>
            <w:r>
              <w:rPr>
                <w:rFonts w:ascii="Times New Roman" w:hAnsi="Times New Roman"/>
                <w:lang w:eastAsia="ro-RO"/>
              </w:rPr>
              <w:t>(10</w:t>
            </w:r>
            <w:r w:rsidR="001B0B9D" w:rsidRPr="001B0B9D">
              <w:rPr>
                <w:rFonts w:ascii="Times New Roman" w:hAnsi="Times New Roman"/>
                <w:lang w:eastAsia="ro-RO"/>
              </w:rPr>
              <w:t xml:space="preserve">) </w:t>
            </w:r>
            <w:r w:rsidR="00E75533">
              <w:rPr>
                <w:rFonts w:ascii="Times New Roman" w:hAnsi="Times New Roman"/>
                <w:lang w:eastAsia="ro-RO"/>
              </w:rPr>
              <w:t>Oferta</w:t>
            </w:r>
            <w:r w:rsidR="001B0B9D" w:rsidRPr="001B0B9D">
              <w:rPr>
                <w:rFonts w:ascii="Times New Roman" w:hAnsi="Times New Roman"/>
                <w:lang w:eastAsia="ro-RO"/>
              </w:rPr>
              <w:t xml:space="preserve"> va fi insotit</w:t>
            </w:r>
            <w:r w:rsidR="00E75533">
              <w:rPr>
                <w:rFonts w:ascii="Times New Roman" w:hAnsi="Times New Roman"/>
                <w:lang w:eastAsia="ro-RO"/>
              </w:rPr>
              <w:t>a</w:t>
            </w:r>
            <w:r w:rsidR="001B0B9D" w:rsidRPr="001B0B9D">
              <w:rPr>
                <w:rFonts w:ascii="Times New Roman" w:hAnsi="Times New Roman"/>
                <w:lang w:eastAsia="ro-RO"/>
              </w:rPr>
              <w:t xml:space="preserve"> de un opis al documentelor incluse separat pe cele trei sectiuni:</w:t>
            </w:r>
          </w:p>
          <w:p w:rsidR="001B0B9D" w:rsidRPr="001B0B9D" w:rsidRDefault="001B0B9D" w:rsidP="001B0B9D">
            <w:pPr>
              <w:autoSpaceDE w:val="0"/>
              <w:autoSpaceDN w:val="0"/>
              <w:adjustRightInd w:val="0"/>
              <w:spacing w:after="0" w:line="20" w:lineRule="atLeast"/>
              <w:contextualSpacing/>
              <w:jc w:val="both"/>
              <w:rPr>
                <w:rFonts w:ascii="Times New Roman" w:hAnsi="Times New Roman"/>
                <w:lang w:eastAsia="ro-RO"/>
              </w:rPr>
            </w:pPr>
            <w:r w:rsidRPr="001B0B9D">
              <w:rPr>
                <w:rFonts w:ascii="Times New Roman" w:hAnsi="Times New Roman"/>
                <w:lang w:eastAsia="ro-RO"/>
              </w:rPr>
              <w:t>- documente de calificare</w:t>
            </w:r>
          </w:p>
          <w:p w:rsidR="001B0B9D" w:rsidRPr="001B0B9D" w:rsidRDefault="001B0B9D" w:rsidP="001B0B9D">
            <w:pPr>
              <w:autoSpaceDE w:val="0"/>
              <w:autoSpaceDN w:val="0"/>
              <w:adjustRightInd w:val="0"/>
              <w:spacing w:after="0" w:line="20" w:lineRule="atLeast"/>
              <w:contextualSpacing/>
              <w:jc w:val="both"/>
              <w:rPr>
                <w:rFonts w:ascii="Times New Roman" w:hAnsi="Times New Roman"/>
                <w:lang w:eastAsia="ro-RO"/>
              </w:rPr>
            </w:pPr>
            <w:r w:rsidRPr="001B0B9D">
              <w:rPr>
                <w:rFonts w:ascii="Times New Roman" w:hAnsi="Times New Roman"/>
                <w:lang w:eastAsia="ro-RO"/>
              </w:rPr>
              <w:t>- propunere tehnica</w:t>
            </w:r>
          </w:p>
          <w:p w:rsidR="001B0B9D" w:rsidRPr="001B0B9D" w:rsidRDefault="001B0B9D" w:rsidP="001B0B9D">
            <w:pPr>
              <w:autoSpaceDE w:val="0"/>
              <w:autoSpaceDN w:val="0"/>
              <w:adjustRightInd w:val="0"/>
              <w:spacing w:after="0" w:line="20" w:lineRule="atLeast"/>
              <w:contextualSpacing/>
              <w:jc w:val="both"/>
              <w:rPr>
                <w:rFonts w:ascii="Times New Roman" w:hAnsi="Times New Roman"/>
                <w:lang w:eastAsia="ro-RO"/>
              </w:rPr>
            </w:pPr>
            <w:r w:rsidRPr="001B0B9D">
              <w:rPr>
                <w:rFonts w:ascii="Times New Roman" w:hAnsi="Times New Roman"/>
                <w:lang w:eastAsia="ro-RO"/>
              </w:rPr>
              <w:t>- propunere financiara</w:t>
            </w:r>
          </w:p>
          <w:p w:rsidR="001B0B9D" w:rsidRPr="001B0B9D" w:rsidRDefault="001B0B9D" w:rsidP="001B0B9D">
            <w:pPr>
              <w:autoSpaceDE w:val="0"/>
              <w:autoSpaceDN w:val="0"/>
              <w:adjustRightInd w:val="0"/>
              <w:spacing w:after="0" w:line="20" w:lineRule="atLeast"/>
              <w:contextualSpacing/>
              <w:jc w:val="both"/>
              <w:rPr>
                <w:rFonts w:ascii="Times New Roman" w:hAnsi="Times New Roman"/>
                <w:lang w:eastAsia="ro-RO"/>
              </w:rPr>
            </w:pPr>
            <w:r w:rsidRPr="001B0B9D">
              <w:rPr>
                <w:rFonts w:ascii="Times New Roman" w:hAnsi="Times New Roman"/>
                <w:lang w:eastAsia="ro-RO"/>
              </w:rPr>
              <w:t>Opisul va contine informatii despre numarul de pagini al fiecarui document si pagina curenta unde se gaseste.</w:t>
            </w:r>
            <w:r>
              <w:rPr>
                <w:rFonts w:ascii="Times New Roman" w:hAnsi="Times New Roman"/>
                <w:lang w:eastAsia="ro-RO"/>
              </w:rPr>
              <w:t xml:space="preserve"> </w:t>
            </w:r>
            <w:r w:rsidR="00E75533">
              <w:rPr>
                <w:rFonts w:ascii="Times New Roman" w:hAnsi="Times New Roman"/>
                <w:lang w:eastAsia="ro-RO"/>
              </w:rPr>
              <w:t>Oferta</w:t>
            </w:r>
            <w:r w:rsidRPr="001B0B9D">
              <w:rPr>
                <w:rFonts w:ascii="Times New Roman" w:hAnsi="Times New Roman"/>
                <w:lang w:eastAsia="ro-RO"/>
              </w:rPr>
              <w:t xml:space="preserve"> va fi s</w:t>
            </w:r>
            <w:r>
              <w:rPr>
                <w:rFonts w:ascii="Times New Roman" w:hAnsi="Times New Roman"/>
                <w:lang w:eastAsia="ro-RO"/>
              </w:rPr>
              <w:t>emnat</w:t>
            </w:r>
            <w:r w:rsidR="00E75533">
              <w:rPr>
                <w:rFonts w:ascii="Times New Roman" w:hAnsi="Times New Roman"/>
                <w:lang w:eastAsia="ro-RO"/>
              </w:rPr>
              <w:t>a</w:t>
            </w:r>
            <w:r>
              <w:rPr>
                <w:rFonts w:ascii="Times New Roman" w:hAnsi="Times New Roman"/>
                <w:lang w:eastAsia="ro-RO"/>
              </w:rPr>
              <w:t xml:space="preserve"> si stampilat</w:t>
            </w:r>
            <w:r w:rsidR="00E75533">
              <w:rPr>
                <w:rFonts w:ascii="Times New Roman" w:hAnsi="Times New Roman"/>
                <w:lang w:eastAsia="ro-RO"/>
              </w:rPr>
              <w:t>a</w:t>
            </w:r>
            <w:r>
              <w:rPr>
                <w:rFonts w:ascii="Times New Roman" w:hAnsi="Times New Roman"/>
                <w:lang w:eastAsia="ro-RO"/>
              </w:rPr>
              <w:t xml:space="preserve"> de ofertant</w:t>
            </w:r>
            <w:r w:rsidR="005439F7">
              <w:rPr>
                <w:rFonts w:ascii="Times New Roman" w:hAnsi="Times New Roman"/>
                <w:lang w:eastAsia="ro-RO"/>
              </w:rPr>
              <w:t xml:space="preserve">, </w:t>
            </w:r>
            <w:r w:rsidRPr="001B0B9D">
              <w:rPr>
                <w:rFonts w:ascii="Times New Roman" w:hAnsi="Times New Roman"/>
                <w:lang w:eastAsia="ro-RO"/>
              </w:rPr>
              <w:t>pagina cu pagina. Paginile vor fi numerotate de la 1 la n pe fiecare sectiune</w:t>
            </w:r>
            <w:r w:rsidR="005439F7">
              <w:rPr>
                <w:rFonts w:ascii="Times New Roman" w:hAnsi="Times New Roman"/>
                <w:lang w:eastAsia="ro-RO"/>
              </w:rPr>
              <w:t>.</w:t>
            </w:r>
          </w:p>
          <w:p w:rsidR="001B0B9D" w:rsidRPr="001B0B9D" w:rsidRDefault="005439F7" w:rsidP="001B0B9D">
            <w:pPr>
              <w:autoSpaceDE w:val="0"/>
              <w:autoSpaceDN w:val="0"/>
              <w:adjustRightInd w:val="0"/>
              <w:spacing w:after="0" w:line="20" w:lineRule="atLeast"/>
              <w:contextualSpacing/>
              <w:jc w:val="both"/>
              <w:rPr>
                <w:rFonts w:ascii="Times New Roman" w:hAnsi="Times New Roman"/>
                <w:lang w:eastAsia="ro-RO"/>
              </w:rPr>
            </w:pPr>
            <w:r>
              <w:rPr>
                <w:rFonts w:ascii="Times New Roman" w:hAnsi="Times New Roman"/>
                <w:lang w:eastAsia="ro-RO"/>
              </w:rPr>
              <w:t>(11</w:t>
            </w:r>
            <w:r w:rsidR="001B0B9D" w:rsidRPr="001B0B9D">
              <w:rPr>
                <w:rFonts w:ascii="Times New Roman" w:hAnsi="Times New Roman"/>
                <w:lang w:eastAsia="ro-RO"/>
              </w:rPr>
              <w:t>) Ofertantul va respecta modalitatea de elaborare /prezentare a ofertei si va include in oferta documentele solicitate in prezenta documentatie de atribuire.</w:t>
            </w:r>
          </w:p>
          <w:p w:rsidR="00B16F12" w:rsidRDefault="005439F7" w:rsidP="005439F7">
            <w:pPr>
              <w:autoSpaceDE w:val="0"/>
              <w:autoSpaceDN w:val="0"/>
              <w:adjustRightInd w:val="0"/>
              <w:spacing w:after="0" w:line="20" w:lineRule="atLeast"/>
              <w:contextualSpacing/>
              <w:jc w:val="both"/>
              <w:rPr>
                <w:rFonts w:ascii="Times New Roman" w:hAnsi="Times New Roman"/>
                <w:lang w:eastAsia="ro-RO"/>
              </w:rPr>
            </w:pPr>
            <w:r>
              <w:rPr>
                <w:rFonts w:ascii="Times New Roman" w:hAnsi="Times New Roman"/>
                <w:lang w:eastAsia="ro-RO"/>
              </w:rPr>
              <w:t>(12</w:t>
            </w:r>
            <w:r w:rsidR="001B0B9D" w:rsidRPr="001B0B9D">
              <w:rPr>
                <w:rFonts w:ascii="Times New Roman" w:hAnsi="Times New Roman"/>
                <w:lang w:eastAsia="ro-RO"/>
              </w:rPr>
              <w:t>) Ofertantul va suporta toate costurile asociate elaborarii si prezentarii ofertei sale, precum şi a documentelor care o însoţesc, iar autoritatea contractantă nu va fi responsabilă sau răspunzătoare pentru costurile respective.</w:t>
            </w:r>
          </w:p>
          <w:p w:rsidR="00DC2A0D" w:rsidRPr="00006522" w:rsidRDefault="00DC2A0D" w:rsidP="005439F7">
            <w:pPr>
              <w:autoSpaceDE w:val="0"/>
              <w:autoSpaceDN w:val="0"/>
              <w:adjustRightInd w:val="0"/>
              <w:spacing w:after="0" w:line="20" w:lineRule="atLeast"/>
              <w:contextualSpacing/>
              <w:jc w:val="both"/>
              <w:rPr>
                <w:rFonts w:ascii="Times New Roman" w:hAnsi="Times New Roman"/>
                <w:b/>
                <w:bCs/>
              </w:rPr>
            </w:pPr>
            <w:r>
              <w:rPr>
                <w:rFonts w:ascii="Times New Roman" w:hAnsi="Times New Roman"/>
                <w:lang w:eastAsia="ro-RO"/>
              </w:rPr>
              <w:t xml:space="preserve">(13)Formularul de contract din secțiunea ”Formulare” va fi introdus în plicul cu documente de </w:t>
            </w:r>
            <w:r>
              <w:rPr>
                <w:rFonts w:ascii="Times New Roman" w:hAnsi="Times New Roman"/>
                <w:lang w:eastAsia="ro-RO"/>
              </w:rPr>
              <w:lastRenderedPageBreak/>
              <w:t>calificare. Eventualele obiecțiuni cu privire la clauzele specifice contractuale se vor formula în scris și vor fi introduse în plic. Obiecțiunile formulate vor fi negociate.</w:t>
            </w:r>
          </w:p>
        </w:tc>
      </w:tr>
    </w:tbl>
    <w:p w:rsidR="00F7156C" w:rsidRDefault="00F7156C">
      <w:pPr>
        <w:spacing w:line="20" w:lineRule="atLeast"/>
        <w:contextualSpacing/>
        <w:rPr>
          <w:rFonts w:ascii="Times New Roman" w:hAnsi="Times New Roman"/>
          <w:b/>
        </w:rPr>
      </w:pPr>
    </w:p>
    <w:p w:rsidR="00F7156C" w:rsidRDefault="00625F9D">
      <w:pPr>
        <w:spacing w:line="20" w:lineRule="atLeast"/>
        <w:contextualSpacing/>
        <w:rPr>
          <w:rFonts w:ascii="Times New Roman" w:hAnsi="Times New Roman"/>
          <w:b/>
        </w:rPr>
      </w:pPr>
      <w:r w:rsidRPr="00625F9D">
        <w:rPr>
          <w:rFonts w:ascii="Times New Roman" w:hAnsi="Times New Roman"/>
          <w:b/>
        </w:rPr>
        <w:t>SECŢIUNEA VI: INFORMAŢII SUPLIMENTARE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709"/>
        <w:gridCol w:w="2693"/>
        <w:gridCol w:w="2659"/>
      </w:tblGrid>
      <w:tr w:rsidR="00E634A1" w:rsidRPr="00006522" w:rsidTr="00EC439F">
        <w:tc>
          <w:tcPr>
            <w:tcW w:w="9180" w:type="dxa"/>
            <w:gridSpan w:val="4"/>
            <w:shd w:val="clear" w:color="auto" w:fill="auto"/>
          </w:tcPr>
          <w:p w:rsidR="00E634A1" w:rsidRPr="00006522" w:rsidRDefault="00E634A1"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 xml:space="preserve">VI.1) </w:t>
            </w:r>
            <w:r w:rsidR="008665BF" w:rsidRPr="00006522">
              <w:rPr>
                <w:rFonts w:ascii="Times New Roman" w:eastAsia="Times New Roman" w:hAnsi="Times New Roman"/>
                <w:b/>
                <w:lang w:eastAsia="ro-RO"/>
              </w:rPr>
              <w:t>CONTRACTUL ESTE PERIODIC</w:t>
            </w:r>
            <w:r w:rsidR="00DC2A0D">
              <w:rPr>
                <w:rFonts w:ascii="Times New Roman" w:eastAsia="Times New Roman" w:hAnsi="Times New Roman"/>
                <w:b/>
                <w:lang w:eastAsia="ro-RO"/>
              </w:rPr>
              <w:t xml:space="preserve"> </w:t>
            </w:r>
            <w:r w:rsidRPr="00006522">
              <w:rPr>
                <w:rFonts w:ascii="Times New Roman" w:eastAsia="Times New Roman" w:hAnsi="Times New Roman"/>
                <w:lang w:eastAsia="ro-RO"/>
              </w:rPr>
              <w:t>(</w:t>
            </w:r>
            <w:r w:rsidRPr="00006522">
              <w:rPr>
                <w:rFonts w:ascii="Times New Roman" w:eastAsia="Times New Roman" w:hAnsi="Times New Roman"/>
                <w:i/>
                <w:lang w:eastAsia="ro-RO"/>
              </w:rPr>
              <w:t>după caz</w:t>
            </w:r>
            <w:r w:rsidRPr="00006522">
              <w:rPr>
                <w:rFonts w:ascii="Times New Roman" w:eastAsia="Times New Roman" w:hAnsi="Times New Roman"/>
                <w:lang w:eastAsia="ro-RO"/>
              </w:rPr>
              <w:t>)</w:t>
            </w:r>
            <w:r w:rsidR="00DC2A0D">
              <w:rPr>
                <w:rFonts w:ascii="Times New Roman" w:eastAsia="Times New Roman" w:hAnsi="Times New Roman"/>
                <w:lang w:eastAsia="ro-RO"/>
              </w:rPr>
              <w:t xml:space="preserve"> </w:t>
            </w:r>
            <w:r w:rsidRPr="00006522">
              <w:rPr>
                <w:rFonts w:ascii="Times New Roman" w:eastAsia="Times New Roman" w:hAnsi="Times New Roman"/>
                <w:b/>
                <w:lang w:eastAsia="ro-RO"/>
              </w:rPr>
              <w:t xml:space="preserve">da □ nu </w:t>
            </w:r>
            <w:r w:rsidR="000B29A0" w:rsidRPr="00006522">
              <w:rPr>
                <w:rFonts w:ascii="Times New Roman" w:eastAsia="Times New Roman" w:hAnsi="Times New Roman"/>
                <w:b/>
                <w:lang w:eastAsia="ro-RO"/>
              </w:rPr>
              <w:sym w:font="Wingdings" w:char="F06E"/>
            </w:r>
          </w:p>
          <w:p w:rsidR="00E634A1" w:rsidRPr="00006522" w:rsidRDefault="00E634A1"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Dacă da</w:t>
            </w:r>
            <w:r w:rsidRPr="00006522">
              <w:rPr>
                <w:rFonts w:ascii="Times New Roman" w:eastAsia="Times New Roman" w:hAnsi="Times New Roman"/>
                <w:lang w:eastAsia="ro-RO"/>
              </w:rPr>
              <w:t>, precizaţi perioadele estimate de publicare a anunţurilor viitoare: _____________________________</w:t>
            </w:r>
          </w:p>
        </w:tc>
      </w:tr>
      <w:tr w:rsidR="00680298" w:rsidRPr="00006522" w:rsidTr="00EC439F">
        <w:tc>
          <w:tcPr>
            <w:tcW w:w="9180" w:type="dxa"/>
            <w:gridSpan w:val="4"/>
            <w:shd w:val="clear" w:color="auto" w:fill="auto"/>
          </w:tcPr>
          <w:p w:rsidR="00C671F9" w:rsidRPr="00006522" w:rsidRDefault="00680298"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 xml:space="preserve">VI.2) </w:t>
            </w:r>
            <w:r w:rsidR="00C671F9" w:rsidRPr="00006522">
              <w:rPr>
                <w:rFonts w:ascii="Times New Roman" w:eastAsia="Times New Roman" w:hAnsi="Times New Roman"/>
                <w:b/>
                <w:lang w:eastAsia="ro-RO"/>
              </w:rPr>
              <w:t>Contractul</w:t>
            </w:r>
            <w:r w:rsidR="00007AA1" w:rsidRPr="00006522">
              <w:rPr>
                <w:rFonts w:ascii="Times New Roman" w:eastAsia="Times New Roman" w:hAnsi="Times New Roman"/>
                <w:b/>
                <w:lang w:eastAsia="ro-RO"/>
              </w:rPr>
              <w:t>/Concursul</w:t>
            </w:r>
            <w:r w:rsidR="00C671F9" w:rsidRPr="00006522">
              <w:rPr>
                <w:rFonts w:ascii="Times New Roman" w:eastAsia="Times New Roman" w:hAnsi="Times New Roman"/>
                <w:b/>
                <w:lang w:eastAsia="ro-RO"/>
              </w:rPr>
              <w:t xml:space="preserve"> se inscrie intr-un proiect/program finanțat din fonduri comunitare                 da </w:t>
            </w:r>
            <w:r w:rsidR="005439F7" w:rsidRPr="00006522">
              <w:rPr>
                <w:rFonts w:ascii="Times New Roman" w:eastAsia="Times New Roman" w:hAnsi="Times New Roman"/>
                <w:b/>
                <w:lang w:eastAsia="ro-RO"/>
              </w:rPr>
              <w:t>□</w:t>
            </w:r>
            <w:r w:rsidR="00C671F9" w:rsidRPr="00006522">
              <w:rPr>
                <w:rFonts w:ascii="Times New Roman" w:eastAsia="Times New Roman" w:hAnsi="Times New Roman"/>
                <w:b/>
                <w:lang w:eastAsia="ro-RO"/>
              </w:rPr>
              <w:t xml:space="preserve"> nu </w:t>
            </w:r>
            <w:r w:rsidR="005439F7" w:rsidRPr="00006522">
              <w:rPr>
                <w:rFonts w:ascii="Times New Roman" w:eastAsia="Times New Roman" w:hAnsi="Times New Roman"/>
                <w:b/>
                <w:lang w:eastAsia="ro-RO"/>
              </w:rPr>
              <w:sym w:font="Wingdings" w:char="F06E"/>
            </w:r>
          </w:p>
          <w:p w:rsidR="000B29A0" w:rsidRPr="00006522" w:rsidRDefault="000B29A0" w:rsidP="00006522">
            <w:pPr>
              <w:pBdr>
                <w:bottom w:val="single" w:sz="12" w:space="1" w:color="auto"/>
              </w:pBdr>
              <w:spacing w:after="0" w:line="20" w:lineRule="atLeast"/>
              <w:contextualSpacing/>
              <w:rPr>
                <w:rFonts w:ascii="Times New Roman" w:eastAsia="Times New Roman" w:hAnsi="Times New Roman"/>
                <w:b/>
                <w:bCs/>
                <w:lang w:eastAsia="ro-RO"/>
              </w:rPr>
            </w:pPr>
            <w:r w:rsidRPr="00006522">
              <w:rPr>
                <w:rFonts w:ascii="Times New Roman" w:eastAsia="Times New Roman" w:hAnsi="Times New Roman"/>
                <w:b/>
                <w:lang w:eastAsia="ro-RO"/>
              </w:rPr>
              <w:t>Daca da</w:t>
            </w:r>
            <w:r w:rsidRPr="00006522">
              <w:rPr>
                <w:rFonts w:ascii="Times New Roman" w:eastAsia="Times New Roman" w:hAnsi="Times New Roman"/>
                <w:lang w:eastAsia="ro-RO"/>
              </w:rPr>
              <w:t xml:space="preserve">, trimitere (trimiteri) la proiect(e) si/sau program(e): </w:t>
            </w:r>
          </w:p>
          <w:p w:rsidR="00830E87" w:rsidRPr="00006522" w:rsidRDefault="00830E87"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Tipul de finanțare: </w:t>
            </w:r>
          </w:p>
          <w:p w:rsidR="00830E87" w:rsidRPr="00006522" w:rsidRDefault="00830E87"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Cofinanțare                                 </w:t>
            </w:r>
            <w:r w:rsidR="000D614F">
              <w:rPr>
                <w:rFonts w:ascii="Times New Roman" w:eastAsia="Times New Roman" w:hAnsi="Times New Roman"/>
                <w:lang w:eastAsia="ro-RO"/>
              </w:rPr>
              <w:t xml:space="preserve"> </w:t>
            </w:r>
            <w:r w:rsidRPr="00006522">
              <w:rPr>
                <w:rFonts w:ascii="Times New Roman" w:eastAsia="Times New Roman" w:hAnsi="Times New Roman"/>
                <w:lang w:eastAsia="ro-RO"/>
              </w:rPr>
              <w:t xml:space="preserve">     </w:t>
            </w:r>
            <w:r w:rsidRPr="00006522">
              <w:rPr>
                <w:rFonts w:ascii="Times New Roman" w:eastAsia="Times New Roman" w:hAnsi="Times New Roman"/>
                <w:b/>
                <w:lang w:eastAsia="ro-RO"/>
              </w:rPr>
              <w:t>□</w:t>
            </w:r>
          </w:p>
          <w:p w:rsidR="00830E87" w:rsidRPr="00006522" w:rsidRDefault="00830E87"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Credite externe cu garanția statului </w:t>
            </w:r>
            <w:r w:rsidRPr="00006522">
              <w:rPr>
                <w:rFonts w:ascii="Times New Roman" w:eastAsia="Times New Roman" w:hAnsi="Times New Roman"/>
                <w:b/>
                <w:lang w:eastAsia="ro-RO"/>
              </w:rPr>
              <w:t>□</w:t>
            </w:r>
          </w:p>
          <w:p w:rsidR="00830E87" w:rsidRPr="00006522" w:rsidRDefault="00830E87"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Fonduri europene                           </w:t>
            </w:r>
            <w:r w:rsidR="000D614F">
              <w:rPr>
                <w:rFonts w:ascii="Times New Roman" w:eastAsia="Times New Roman" w:hAnsi="Times New Roman"/>
                <w:lang w:eastAsia="ro-RO"/>
              </w:rPr>
              <w:t xml:space="preserve">  </w:t>
            </w:r>
            <w:r w:rsidRPr="00006522">
              <w:rPr>
                <w:rFonts w:ascii="Times New Roman" w:eastAsia="Times New Roman" w:hAnsi="Times New Roman"/>
                <w:lang w:eastAsia="ro-RO"/>
              </w:rPr>
              <w:t xml:space="preserve"> </w:t>
            </w:r>
            <w:r w:rsidR="005439F7" w:rsidRPr="00006522">
              <w:rPr>
                <w:rFonts w:ascii="Times New Roman" w:eastAsia="Times New Roman" w:hAnsi="Times New Roman"/>
                <w:b/>
                <w:lang w:eastAsia="ro-RO"/>
              </w:rPr>
              <w:t>□</w:t>
            </w:r>
            <w:r w:rsidR="000D614F">
              <w:rPr>
                <w:rFonts w:ascii="Times New Roman" w:eastAsia="Times New Roman" w:hAnsi="Times New Roman"/>
                <w:b/>
                <w:lang w:eastAsia="ro-RO"/>
              </w:rPr>
              <w:t xml:space="preserve"> </w:t>
            </w:r>
            <w:r w:rsidRPr="00006522">
              <w:rPr>
                <w:rFonts w:ascii="Times New Roman" w:eastAsia="Times New Roman" w:hAnsi="Times New Roman"/>
                <w:b/>
                <w:lang w:eastAsia="ro-RO"/>
              </w:rPr>
              <w:t xml:space="preserve">           Dacă da, numele fondului (se va selecta obligatoriu din lista disponibilă)</w:t>
            </w:r>
          </w:p>
          <w:p w:rsidR="0062725A" w:rsidRPr="00006522" w:rsidRDefault="00830E87" w:rsidP="00DC2A0D">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lang w:eastAsia="ro-RO"/>
              </w:rPr>
              <w:t>Alte fonduri</w:t>
            </w:r>
            <w:r w:rsidR="000D614F">
              <w:rPr>
                <w:rFonts w:ascii="Times New Roman" w:eastAsia="Times New Roman" w:hAnsi="Times New Roman"/>
                <w:lang w:eastAsia="ro-RO"/>
              </w:rPr>
              <w:t xml:space="preserve">  </w:t>
            </w:r>
            <w:r w:rsidRPr="00006522">
              <w:rPr>
                <w:rFonts w:ascii="Times New Roman" w:eastAsia="Times New Roman" w:hAnsi="Times New Roman"/>
                <w:b/>
                <w:lang w:eastAsia="ro-RO"/>
              </w:rPr>
              <w:t xml:space="preserve">                                    </w:t>
            </w:r>
            <w:r w:rsidR="005439F7" w:rsidRPr="00006522">
              <w:rPr>
                <w:rFonts w:ascii="Times New Roman" w:eastAsia="Times New Roman" w:hAnsi="Times New Roman"/>
                <w:b/>
                <w:lang w:eastAsia="ro-RO"/>
              </w:rPr>
              <w:sym w:font="Wingdings" w:char="F06E"/>
            </w:r>
          </w:p>
        </w:tc>
      </w:tr>
      <w:tr w:rsidR="00960875" w:rsidRPr="00006522" w:rsidTr="00EC439F">
        <w:tc>
          <w:tcPr>
            <w:tcW w:w="9180" w:type="dxa"/>
            <w:gridSpan w:val="4"/>
            <w:shd w:val="clear" w:color="auto" w:fill="auto"/>
          </w:tcPr>
          <w:p w:rsidR="00960875" w:rsidRPr="00006522" w:rsidRDefault="00960875"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 xml:space="preserve">VI.3) </w:t>
            </w:r>
            <w:r w:rsidR="00AA4B8B" w:rsidRPr="00006522">
              <w:rPr>
                <w:rFonts w:ascii="Times New Roman" w:eastAsia="Times New Roman" w:hAnsi="Times New Roman"/>
                <w:b/>
                <w:lang w:eastAsia="ro-RO"/>
              </w:rPr>
              <w:t>ALTE INFORMATII</w:t>
            </w:r>
            <w:r w:rsidRPr="00006522">
              <w:rPr>
                <w:rFonts w:ascii="Times New Roman" w:eastAsia="Times New Roman" w:hAnsi="Times New Roman"/>
                <w:lang w:eastAsia="ro-RO"/>
              </w:rPr>
              <w:t>(</w:t>
            </w:r>
            <w:r w:rsidRPr="00006522">
              <w:rPr>
                <w:rFonts w:ascii="Times New Roman" w:eastAsia="Times New Roman" w:hAnsi="Times New Roman"/>
                <w:i/>
                <w:lang w:eastAsia="ro-RO"/>
              </w:rPr>
              <w:t>după caz</w:t>
            </w:r>
            <w:r w:rsidRPr="00006522">
              <w:rPr>
                <w:rFonts w:ascii="Times New Roman" w:eastAsia="Times New Roman" w:hAnsi="Times New Roman"/>
                <w:lang w:eastAsia="ro-RO"/>
              </w:rPr>
              <w:t>)</w:t>
            </w:r>
          </w:p>
          <w:p w:rsidR="00FE00A3" w:rsidRPr="00006522" w:rsidRDefault="00790863" w:rsidP="00844304">
            <w:pPr>
              <w:spacing w:after="0" w:line="20" w:lineRule="atLeast"/>
              <w:contextualSpacing/>
              <w:jc w:val="both"/>
              <w:rPr>
                <w:rFonts w:ascii="Times New Roman" w:hAnsi="Times New Roman"/>
              </w:rPr>
            </w:pPr>
            <w:r w:rsidRPr="00006522">
              <w:rPr>
                <w:rFonts w:ascii="Times New Roman" w:eastAsia="Times New Roman" w:hAnsi="Times New Roman"/>
                <w:lang w:eastAsia="ro-RO"/>
              </w:rPr>
              <w:t xml:space="preserve">Operatorii economici interesati sa depuna o oferta sunt obligati sa viziteze amplasamentul </w:t>
            </w:r>
            <w:r w:rsidR="00844304">
              <w:rPr>
                <w:rFonts w:ascii="Times New Roman" w:eastAsia="Times New Roman" w:hAnsi="Times New Roman"/>
                <w:lang w:eastAsia="ro-RO"/>
              </w:rPr>
              <w:t>.</w:t>
            </w:r>
          </w:p>
        </w:tc>
      </w:tr>
      <w:tr w:rsidR="00C33D06" w:rsidRPr="00006522" w:rsidTr="00EC439F">
        <w:tc>
          <w:tcPr>
            <w:tcW w:w="9180" w:type="dxa"/>
            <w:gridSpan w:val="4"/>
            <w:shd w:val="clear" w:color="auto" w:fill="auto"/>
          </w:tcPr>
          <w:p w:rsidR="00C33D06" w:rsidRPr="00006522" w:rsidRDefault="008665BF"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VI.4) CĂI DE ATAC</w:t>
            </w:r>
          </w:p>
        </w:tc>
      </w:tr>
      <w:tr w:rsidR="00AA4B8B" w:rsidRPr="00006522" w:rsidTr="00EC439F">
        <w:tc>
          <w:tcPr>
            <w:tcW w:w="9180" w:type="dxa"/>
            <w:gridSpan w:val="4"/>
            <w:shd w:val="clear" w:color="auto" w:fill="auto"/>
          </w:tcPr>
          <w:p w:rsidR="00FE0F46" w:rsidRPr="00006522" w:rsidRDefault="00155E7F"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VI.4.1) Organismul competent pentru căile de atac</w:t>
            </w:r>
          </w:p>
        </w:tc>
      </w:tr>
      <w:tr w:rsidR="00155E7F" w:rsidRPr="00006522" w:rsidTr="00EC439F">
        <w:tc>
          <w:tcPr>
            <w:tcW w:w="9180" w:type="dxa"/>
            <w:gridSpan w:val="4"/>
            <w:shd w:val="clear" w:color="auto" w:fill="auto"/>
          </w:tcPr>
          <w:p w:rsidR="00155E7F" w:rsidRPr="00006522" w:rsidRDefault="00B55168"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Denumire oficială:</w:t>
            </w:r>
            <w:r w:rsidR="001D4CBF" w:rsidRPr="00006522">
              <w:rPr>
                <w:rFonts w:ascii="Times New Roman" w:hAnsi="Times New Roman"/>
                <w:b/>
              </w:rPr>
              <w:t>Consiliului National de Solutionare a Contestatiilor</w:t>
            </w:r>
          </w:p>
        </w:tc>
      </w:tr>
      <w:tr w:rsidR="00B55168" w:rsidRPr="00006522" w:rsidTr="00EC439F">
        <w:tc>
          <w:tcPr>
            <w:tcW w:w="9180" w:type="dxa"/>
            <w:gridSpan w:val="4"/>
            <w:shd w:val="clear" w:color="auto" w:fill="auto"/>
          </w:tcPr>
          <w:p w:rsidR="00B55168" w:rsidRPr="00006522" w:rsidRDefault="00B55168"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Adresă:</w:t>
            </w:r>
            <w:r w:rsidR="001D4CBF" w:rsidRPr="00006522">
              <w:rPr>
                <w:rFonts w:ascii="Times New Roman" w:hAnsi="Times New Roman"/>
              </w:rPr>
              <w:t>Str.Stavropoleos nr.6, sector 3</w:t>
            </w:r>
          </w:p>
        </w:tc>
      </w:tr>
      <w:tr w:rsidR="00155E7F" w:rsidRPr="00006522" w:rsidTr="001D4CBF">
        <w:tc>
          <w:tcPr>
            <w:tcW w:w="3119" w:type="dxa"/>
            <w:shd w:val="clear" w:color="auto" w:fill="auto"/>
          </w:tcPr>
          <w:p w:rsidR="00155E7F" w:rsidRPr="00006522" w:rsidRDefault="00B55168"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Localitate:</w:t>
            </w:r>
            <w:r w:rsidR="001D4CBF" w:rsidRPr="00006522">
              <w:rPr>
                <w:rFonts w:ascii="Times New Roman" w:eastAsia="Times New Roman" w:hAnsi="Times New Roman"/>
                <w:lang w:eastAsia="ro-RO"/>
              </w:rPr>
              <w:t xml:space="preserve"> Bucuresti         </w:t>
            </w:r>
          </w:p>
        </w:tc>
        <w:tc>
          <w:tcPr>
            <w:tcW w:w="3402" w:type="dxa"/>
            <w:gridSpan w:val="2"/>
            <w:shd w:val="clear" w:color="auto" w:fill="auto"/>
          </w:tcPr>
          <w:p w:rsidR="00155E7F" w:rsidRPr="00006522" w:rsidRDefault="00B55168"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Cod poştal:</w:t>
            </w:r>
            <w:r w:rsidR="001D4CBF" w:rsidRPr="00006522">
              <w:rPr>
                <w:rFonts w:ascii="Times New Roman" w:eastAsia="Times New Roman" w:hAnsi="Times New Roman"/>
                <w:lang w:eastAsia="ro-RO"/>
              </w:rPr>
              <w:t xml:space="preserve"> 030084</w:t>
            </w:r>
          </w:p>
        </w:tc>
        <w:tc>
          <w:tcPr>
            <w:tcW w:w="2659" w:type="dxa"/>
            <w:shd w:val="clear" w:color="auto" w:fill="auto"/>
          </w:tcPr>
          <w:p w:rsidR="00155E7F" w:rsidRPr="00006522" w:rsidRDefault="00625F9D" w:rsidP="00006522">
            <w:pPr>
              <w:spacing w:after="0" w:line="20" w:lineRule="atLeast"/>
              <w:contextualSpacing/>
              <w:rPr>
                <w:rFonts w:ascii="Times New Roman" w:eastAsia="Times New Roman" w:hAnsi="Times New Roman"/>
                <w:lang w:eastAsia="ro-RO"/>
              </w:rPr>
            </w:pPr>
            <w:r w:rsidRPr="00625F9D">
              <w:rPr>
                <w:rFonts w:ascii="Times New Roman" w:eastAsia="Times New Roman" w:hAnsi="Times New Roman"/>
                <w:lang w:eastAsia="ro-RO"/>
              </w:rPr>
              <w:t>Ţară:</w:t>
            </w:r>
            <w:r w:rsidR="001D4CBF" w:rsidRPr="00006522">
              <w:rPr>
                <w:rFonts w:ascii="Times New Roman" w:eastAsia="Times New Roman" w:hAnsi="Times New Roman"/>
                <w:lang w:eastAsia="ro-RO"/>
              </w:rPr>
              <w:t>Romania</w:t>
            </w:r>
          </w:p>
        </w:tc>
      </w:tr>
      <w:tr w:rsidR="00155E7F" w:rsidRPr="00006522" w:rsidTr="001D4CBF">
        <w:tc>
          <w:tcPr>
            <w:tcW w:w="3119" w:type="dxa"/>
            <w:shd w:val="clear" w:color="auto" w:fill="auto"/>
          </w:tcPr>
          <w:p w:rsidR="00155E7F" w:rsidRPr="00006522" w:rsidRDefault="00B55168"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E-mail:</w:t>
            </w:r>
            <w:r w:rsidR="001D4CBF" w:rsidRPr="00006522">
              <w:rPr>
                <w:rFonts w:ascii="Times New Roman" w:eastAsia="Times New Roman" w:hAnsi="Times New Roman"/>
                <w:lang w:eastAsia="ro-RO"/>
              </w:rPr>
              <w:t xml:space="preserve"> office@cnsc.ro</w:t>
            </w:r>
          </w:p>
        </w:tc>
        <w:tc>
          <w:tcPr>
            <w:tcW w:w="3402" w:type="dxa"/>
            <w:gridSpan w:val="2"/>
            <w:shd w:val="clear" w:color="auto" w:fill="auto"/>
          </w:tcPr>
          <w:p w:rsidR="00155E7F" w:rsidRPr="00006522" w:rsidRDefault="00B55168"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Telefon:</w:t>
            </w:r>
            <w:r w:rsidR="001D4CBF" w:rsidRPr="00006522">
              <w:rPr>
                <w:rFonts w:ascii="Times New Roman" w:hAnsi="Times New Roman"/>
              </w:rPr>
              <w:t>+40 213104641</w:t>
            </w:r>
          </w:p>
        </w:tc>
        <w:tc>
          <w:tcPr>
            <w:tcW w:w="2659" w:type="dxa"/>
            <w:shd w:val="clear" w:color="auto" w:fill="auto"/>
          </w:tcPr>
          <w:p w:rsidR="00155E7F" w:rsidRPr="00006522" w:rsidRDefault="00155E7F" w:rsidP="00006522">
            <w:pPr>
              <w:spacing w:after="0" w:line="20" w:lineRule="atLeast"/>
              <w:contextualSpacing/>
              <w:rPr>
                <w:rFonts w:ascii="Times New Roman" w:eastAsia="Times New Roman" w:hAnsi="Times New Roman"/>
                <w:lang w:eastAsia="ro-RO"/>
              </w:rPr>
            </w:pPr>
          </w:p>
        </w:tc>
      </w:tr>
      <w:tr w:rsidR="00155E7F" w:rsidRPr="00006522" w:rsidTr="001D4CBF">
        <w:tc>
          <w:tcPr>
            <w:tcW w:w="3119" w:type="dxa"/>
            <w:shd w:val="clear" w:color="auto" w:fill="auto"/>
          </w:tcPr>
          <w:p w:rsidR="00155E7F" w:rsidRPr="00006522" w:rsidRDefault="00B55168"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Adresă Internet (URL) </w:t>
            </w:r>
            <w:r w:rsidR="001D4CBF" w:rsidRPr="00006522">
              <w:rPr>
                <w:rFonts w:ascii="Times New Roman" w:eastAsia="Times New Roman" w:hAnsi="Times New Roman"/>
                <w:lang w:eastAsia="ro-RO"/>
              </w:rPr>
              <w:t>www.cnsc.ro</w:t>
            </w:r>
          </w:p>
        </w:tc>
        <w:tc>
          <w:tcPr>
            <w:tcW w:w="3402" w:type="dxa"/>
            <w:gridSpan w:val="2"/>
            <w:shd w:val="clear" w:color="auto" w:fill="auto"/>
          </w:tcPr>
          <w:p w:rsidR="00155E7F" w:rsidRPr="00006522" w:rsidRDefault="00B55168"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Fax:</w:t>
            </w:r>
            <w:r w:rsidR="001D4CBF" w:rsidRPr="00006522">
              <w:rPr>
                <w:rFonts w:ascii="Times New Roman" w:eastAsia="Times New Roman" w:hAnsi="Times New Roman"/>
                <w:lang w:eastAsia="ro-RO"/>
              </w:rPr>
              <w:t xml:space="preserve"> +40 213104642; +40 218900745</w:t>
            </w:r>
          </w:p>
        </w:tc>
        <w:tc>
          <w:tcPr>
            <w:tcW w:w="2659" w:type="dxa"/>
            <w:shd w:val="clear" w:color="auto" w:fill="auto"/>
          </w:tcPr>
          <w:p w:rsidR="00155E7F" w:rsidRPr="00006522" w:rsidRDefault="00155E7F" w:rsidP="00006522">
            <w:pPr>
              <w:spacing w:after="0" w:line="20" w:lineRule="atLeast"/>
              <w:contextualSpacing/>
              <w:rPr>
                <w:rFonts w:ascii="Times New Roman" w:eastAsia="Times New Roman" w:hAnsi="Times New Roman"/>
                <w:lang w:eastAsia="ro-RO"/>
              </w:rPr>
            </w:pPr>
          </w:p>
        </w:tc>
      </w:tr>
      <w:tr w:rsidR="004F1EE2" w:rsidRPr="00006522" w:rsidTr="00EC439F">
        <w:tc>
          <w:tcPr>
            <w:tcW w:w="9180" w:type="dxa"/>
            <w:gridSpan w:val="4"/>
            <w:shd w:val="clear" w:color="auto" w:fill="auto"/>
          </w:tcPr>
          <w:p w:rsidR="00437610" w:rsidRPr="00006522" w:rsidRDefault="004F1EE2"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Organismul competent pentru procedurile de mediere</w:t>
            </w:r>
            <w:r w:rsidRPr="00006522">
              <w:rPr>
                <w:rFonts w:ascii="Times New Roman" w:eastAsia="Times New Roman" w:hAnsi="Times New Roman"/>
                <w:lang w:eastAsia="ro-RO"/>
              </w:rPr>
              <w:t xml:space="preserve"> (</w:t>
            </w:r>
            <w:r w:rsidRPr="00006522">
              <w:rPr>
                <w:rFonts w:ascii="Times New Roman" w:eastAsia="Times New Roman" w:hAnsi="Times New Roman"/>
                <w:i/>
                <w:lang w:eastAsia="ro-RO"/>
              </w:rPr>
              <w:t>după caz</w:t>
            </w:r>
            <w:r w:rsidRPr="00006522">
              <w:rPr>
                <w:rFonts w:ascii="Times New Roman" w:eastAsia="Times New Roman" w:hAnsi="Times New Roman"/>
                <w:lang w:eastAsia="ro-RO"/>
              </w:rPr>
              <w:t>)</w:t>
            </w:r>
          </w:p>
        </w:tc>
      </w:tr>
      <w:tr w:rsidR="004F1EE2" w:rsidRPr="00006522" w:rsidTr="00EC439F">
        <w:tc>
          <w:tcPr>
            <w:tcW w:w="9180" w:type="dxa"/>
            <w:gridSpan w:val="4"/>
            <w:shd w:val="clear" w:color="auto" w:fill="auto"/>
          </w:tcPr>
          <w:p w:rsidR="004F1EE2" w:rsidRPr="00006522" w:rsidRDefault="00E369B3"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Denumire oficială:</w:t>
            </w:r>
          </w:p>
        </w:tc>
      </w:tr>
      <w:tr w:rsidR="004F1EE2" w:rsidRPr="00006522" w:rsidTr="00EC439F">
        <w:tc>
          <w:tcPr>
            <w:tcW w:w="9180" w:type="dxa"/>
            <w:gridSpan w:val="4"/>
            <w:shd w:val="clear" w:color="auto" w:fill="auto"/>
          </w:tcPr>
          <w:p w:rsidR="004F1EE2" w:rsidRPr="00006522" w:rsidRDefault="00E369B3"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Adresă:</w:t>
            </w:r>
          </w:p>
        </w:tc>
      </w:tr>
      <w:tr w:rsidR="004F1EE2" w:rsidRPr="00006522" w:rsidTr="001D4CBF">
        <w:tc>
          <w:tcPr>
            <w:tcW w:w="3119" w:type="dxa"/>
            <w:shd w:val="clear" w:color="auto" w:fill="auto"/>
          </w:tcPr>
          <w:p w:rsidR="009C3ECB" w:rsidRPr="00006522" w:rsidRDefault="00E46241"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Localitate:</w:t>
            </w:r>
          </w:p>
        </w:tc>
        <w:tc>
          <w:tcPr>
            <w:tcW w:w="3402" w:type="dxa"/>
            <w:gridSpan w:val="2"/>
            <w:shd w:val="clear" w:color="auto" w:fill="auto"/>
          </w:tcPr>
          <w:p w:rsidR="009C3ECB" w:rsidRPr="00006522" w:rsidRDefault="00E46241"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Cod poştal:</w:t>
            </w:r>
          </w:p>
        </w:tc>
        <w:tc>
          <w:tcPr>
            <w:tcW w:w="2659" w:type="dxa"/>
            <w:shd w:val="clear" w:color="auto" w:fill="auto"/>
          </w:tcPr>
          <w:p w:rsidR="009C3ECB" w:rsidRPr="00006522" w:rsidRDefault="00625F9D" w:rsidP="00006522">
            <w:pPr>
              <w:spacing w:after="0" w:line="20" w:lineRule="atLeast"/>
              <w:contextualSpacing/>
              <w:rPr>
                <w:rFonts w:ascii="Times New Roman" w:eastAsia="Times New Roman" w:hAnsi="Times New Roman"/>
                <w:lang w:eastAsia="ro-RO"/>
              </w:rPr>
            </w:pPr>
            <w:r w:rsidRPr="00625F9D">
              <w:rPr>
                <w:rFonts w:ascii="Times New Roman" w:eastAsia="Times New Roman" w:hAnsi="Times New Roman"/>
                <w:lang w:eastAsia="ro-RO"/>
              </w:rPr>
              <w:t>Ţară:</w:t>
            </w:r>
          </w:p>
        </w:tc>
      </w:tr>
      <w:tr w:rsidR="004F1EE2" w:rsidRPr="00006522" w:rsidTr="001D4CBF">
        <w:tc>
          <w:tcPr>
            <w:tcW w:w="3119" w:type="dxa"/>
            <w:shd w:val="clear" w:color="auto" w:fill="auto"/>
          </w:tcPr>
          <w:p w:rsidR="004F1EE2" w:rsidRPr="00006522" w:rsidRDefault="00E46241"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E-mail:</w:t>
            </w:r>
          </w:p>
        </w:tc>
        <w:tc>
          <w:tcPr>
            <w:tcW w:w="3402" w:type="dxa"/>
            <w:gridSpan w:val="2"/>
            <w:shd w:val="clear" w:color="auto" w:fill="auto"/>
          </w:tcPr>
          <w:p w:rsidR="004F1EE2" w:rsidRPr="00006522" w:rsidRDefault="00E46241"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Telefon:</w:t>
            </w:r>
          </w:p>
        </w:tc>
        <w:tc>
          <w:tcPr>
            <w:tcW w:w="2659" w:type="dxa"/>
            <w:shd w:val="clear" w:color="auto" w:fill="auto"/>
          </w:tcPr>
          <w:p w:rsidR="004F1EE2" w:rsidRPr="00006522" w:rsidRDefault="004F1EE2" w:rsidP="00006522">
            <w:pPr>
              <w:spacing w:after="0" w:line="20" w:lineRule="atLeast"/>
              <w:contextualSpacing/>
              <w:rPr>
                <w:rFonts w:ascii="Times New Roman" w:eastAsia="Times New Roman" w:hAnsi="Times New Roman"/>
                <w:lang w:eastAsia="ro-RO"/>
              </w:rPr>
            </w:pPr>
          </w:p>
        </w:tc>
      </w:tr>
      <w:tr w:rsidR="004F1EE2" w:rsidRPr="00006522" w:rsidTr="001D4CBF">
        <w:tc>
          <w:tcPr>
            <w:tcW w:w="3119" w:type="dxa"/>
            <w:shd w:val="clear" w:color="auto" w:fill="auto"/>
          </w:tcPr>
          <w:p w:rsidR="004F1EE2" w:rsidRPr="00006522" w:rsidRDefault="00E46241"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Adresă Internet (URL) </w:t>
            </w:r>
          </w:p>
        </w:tc>
        <w:tc>
          <w:tcPr>
            <w:tcW w:w="3402" w:type="dxa"/>
            <w:gridSpan w:val="2"/>
            <w:shd w:val="clear" w:color="auto" w:fill="auto"/>
          </w:tcPr>
          <w:p w:rsidR="004F1EE2" w:rsidRPr="00006522" w:rsidRDefault="00E46241"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Fax:</w:t>
            </w:r>
          </w:p>
        </w:tc>
        <w:tc>
          <w:tcPr>
            <w:tcW w:w="2659" w:type="dxa"/>
            <w:shd w:val="clear" w:color="auto" w:fill="auto"/>
          </w:tcPr>
          <w:p w:rsidR="004F1EE2" w:rsidRPr="00006522" w:rsidRDefault="004F1EE2" w:rsidP="00006522">
            <w:pPr>
              <w:spacing w:after="0" w:line="20" w:lineRule="atLeast"/>
              <w:contextualSpacing/>
              <w:rPr>
                <w:rFonts w:ascii="Times New Roman" w:eastAsia="Times New Roman" w:hAnsi="Times New Roman"/>
                <w:lang w:eastAsia="ro-RO"/>
              </w:rPr>
            </w:pPr>
          </w:p>
        </w:tc>
      </w:tr>
      <w:tr w:rsidR="00EB4C8F" w:rsidRPr="00006522" w:rsidTr="00EC439F">
        <w:tc>
          <w:tcPr>
            <w:tcW w:w="9180" w:type="dxa"/>
            <w:gridSpan w:val="4"/>
            <w:shd w:val="clear" w:color="auto" w:fill="auto"/>
          </w:tcPr>
          <w:p w:rsidR="00EB4C8F" w:rsidRPr="00006522" w:rsidRDefault="00EB4C8F"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b/>
                <w:lang w:eastAsia="ro-RO"/>
              </w:rPr>
              <w:t>VI.4.2) Utilizarea căilor de atac</w:t>
            </w:r>
            <w:r w:rsidRPr="00006522">
              <w:rPr>
                <w:rFonts w:ascii="Times New Roman" w:eastAsia="Times New Roman" w:hAnsi="Times New Roman"/>
                <w:lang w:eastAsia="ro-RO"/>
              </w:rPr>
              <w:t xml:space="preserve"> (</w:t>
            </w:r>
            <w:r w:rsidRPr="00006522">
              <w:rPr>
                <w:rFonts w:ascii="Times New Roman" w:eastAsia="Times New Roman" w:hAnsi="Times New Roman"/>
                <w:i/>
                <w:lang w:eastAsia="ro-RO"/>
              </w:rPr>
              <w:t>completaţi rubrica VI.4.2 SAU, după caz, rubrica VI.4.3</w:t>
            </w:r>
            <w:r w:rsidRPr="00006522">
              <w:rPr>
                <w:rFonts w:ascii="Times New Roman" w:eastAsia="Times New Roman" w:hAnsi="Times New Roman"/>
                <w:lang w:eastAsia="ro-RO"/>
              </w:rPr>
              <w:t>)</w:t>
            </w:r>
          </w:p>
          <w:p w:rsidR="00EB4C8F" w:rsidRPr="00006522" w:rsidRDefault="00EB4C8F"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Precizări privind termenul (termenele) de exercitare a căilor de atac:</w:t>
            </w:r>
          </w:p>
          <w:p w:rsidR="00FE0F46" w:rsidRPr="00006522" w:rsidRDefault="001D4CBF" w:rsidP="00006522">
            <w:pPr>
              <w:spacing w:after="0" w:line="20" w:lineRule="atLeast"/>
              <w:contextualSpacing/>
              <w:rPr>
                <w:rFonts w:ascii="Times New Roman" w:eastAsia="Times New Roman" w:hAnsi="Times New Roman"/>
                <w:b/>
                <w:color w:val="FF0000"/>
                <w:lang w:eastAsia="ro-RO"/>
              </w:rPr>
            </w:pPr>
            <w:r w:rsidRPr="00006522">
              <w:rPr>
                <w:rFonts w:ascii="Times New Roman" w:eastAsia="Times New Roman" w:hAnsi="Times New Roman"/>
                <w:lang w:eastAsia="ro-RO"/>
              </w:rPr>
              <w:t>Persoana vatamata poate sesiza Consiliul National de Solutionare a Contestatiilor in termenele prevazute de articolul 256 indice 2 din OUG 34/2006 actualizata.</w:t>
            </w:r>
          </w:p>
        </w:tc>
      </w:tr>
      <w:tr w:rsidR="007E2C11" w:rsidRPr="00006522" w:rsidTr="00EC439F">
        <w:tc>
          <w:tcPr>
            <w:tcW w:w="9180" w:type="dxa"/>
            <w:gridSpan w:val="4"/>
            <w:shd w:val="clear" w:color="auto" w:fill="auto"/>
          </w:tcPr>
          <w:p w:rsidR="007E2C11" w:rsidRPr="00006522" w:rsidRDefault="007E2C11" w:rsidP="00006522">
            <w:pPr>
              <w:spacing w:after="0" w:line="20" w:lineRule="atLeast"/>
              <w:contextualSpacing/>
              <w:rPr>
                <w:rFonts w:ascii="Times New Roman" w:eastAsia="Times New Roman" w:hAnsi="Times New Roman"/>
                <w:b/>
                <w:lang w:eastAsia="ro-RO"/>
              </w:rPr>
            </w:pPr>
            <w:r w:rsidRPr="00006522">
              <w:rPr>
                <w:rFonts w:ascii="Times New Roman" w:eastAsia="Times New Roman" w:hAnsi="Times New Roman"/>
                <w:b/>
                <w:lang w:eastAsia="ro-RO"/>
              </w:rPr>
              <w:t>VI.4.3) Serviciul de la care se pot obţine informaţii privind utilizarea căilor de atac</w:t>
            </w:r>
          </w:p>
        </w:tc>
      </w:tr>
      <w:tr w:rsidR="00187DBA" w:rsidRPr="00006522" w:rsidTr="00EC439F">
        <w:tc>
          <w:tcPr>
            <w:tcW w:w="9180" w:type="dxa"/>
            <w:gridSpan w:val="4"/>
            <w:shd w:val="clear" w:color="auto" w:fill="auto"/>
          </w:tcPr>
          <w:p w:rsidR="00187DBA" w:rsidRPr="00006522" w:rsidRDefault="00187DBA"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Denumire oficiala:</w:t>
            </w:r>
            <w:r w:rsidRPr="00006522">
              <w:rPr>
                <w:rFonts w:ascii="Times New Roman" w:hAnsi="Times New Roman"/>
              </w:rPr>
              <w:t xml:space="preserve"> PRIMARIA COMUNEI CORNU</w:t>
            </w:r>
          </w:p>
        </w:tc>
      </w:tr>
      <w:tr w:rsidR="00187DBA" w:rsidRPr="00006522" w:rsidTr="00EC439F">
        <w:tc>
          <w:tcPr>
            <w:tcW w:w="9180" w:type="dxa"/>
            <w:gridSpan w:val="4"/>
            <w:shd w:val="clear" w:color="auto" w:fill="auto"/>
          </w:tcPr>
          <w:p w:rsidR="00187DBA" w:rsidRPr="00006522" w:rsidRDefault="00187DBA"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Adresa:</w:t>
            </w:r>
            <w:r w:rsidRPr="00006522">
              <w:rPr>
                <w:rFonts w:ascii="Times New Roman" w:hAnsi="Times New Roman"/>
              </w:rPr>
              <w:t xml:space="preserve"> Cornu, B-dul Eroilor, Nr. 750, Jud. Prahova</w:t>
            </w:r>
          </w:p>
        </w:tc>
      </w:tr>
      <w:tr w:rsidR="00187DBA" w:rsidRPr="00006522" w:rsidTr="001D4CBF">
        <w:tc>
          <w:tcPr>
            <w:tcW w:w="3828" w:type="dxa"/>
            <w:gridSpan w:val="2"/>
            <w:shd w:val="clear" w:color="auto" w:fill="auto"/>
          </w:tcPr>
          <w:p w:rsidR="00187DBA" w:rsidRPr="00006522" w:rsidRDefault="00187DBA"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Localitate:</w:t>
            </w:r>
            <w:r w:rsidRPr="00006522">
              <w:rPr>
                <w:rFonts w:ascii="Times New Roman" w:hAnsi="Times New Roman"/>
              </w:rPr>
              <w:t xml:space="preserve"> Cornu</w:t>
            </w:r>
          </w:p>
        </w:tc>
        <w:tc>
          <w:tcPr>
            <w:tcW w:w="2693" w:type="dxa"/>
            <w:shd w:val="clear" w:color="auto" w:fill="auto"/>
          </w:tcPr>
          <w:p w:rsidR="00187DBA" w:rsidRPr="00006522" w:rsidRDefault="00187DBA"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Cod postal:107180</w:t>
            </w:r>
          </w:p>
        </w:tc>
        <w:tc>
          <w:tcPr>
            <w:tcW w:w="2659" w:type="dxa"/>
            <w:shd w:val="clear" w:color="auto" w:fill="auto"/>
          </w:tcPr>
          <w:p w:rsidR="00187DBA" w:rsidRPr="00006522" w:rsidRDefault="00625F9D" w:rsidP="00006522">
            <w:pPr>
              <w:spacing w:after="0" w:line="20" w:lineRule="atLeast"/>
              <w:contextualSpacing/>
              <w:rPr>
                <w:rFonts w:ascii="Times New Roman" w:eastAsia="Times New Roman" w:hAnsi="Times New Roman"/>
                <w:lang w:eastAsia="ro-RO"/>
              </w:rPr>
            </w:pPr>
            <w:r w:rsidRPr="00625F9D">
              <w:rPr>
                <w:rFonts w:ascii="Times New Roman" w:eastAsia="Times New Roman" w:hAnsi="Times New Roman"/>
                <w:lang w:eastAsia="ro-RO"/>
              </w:rPr>
              <w:t>Tara:</w:t>
            </w:r>
            <w:r w:rsidR="00187DBA" w:rsidRPr="00006522">
              <w:rPr>
                <w:rFonts w:ascii="Times New Roman" w:eastAsia="Times New Roman" w:hAnsi="Times New Roman"/>
                <w:lang w:eastAsia="ro-RO"/>
              </w:rPr>
              <w:t xml:space="preserve"> Romania</w:t>
            </w:r>
          </w:p>
        </w:tc>
      </w:tr>
      <w:tr w:rsidR="00187DBA" w:rsidRPr="00006522" w:rsidTr="001D4CBF">
        <w:tc>
          <w:tcPr>
            <w:tcW w:w="3828" w:type="dxa"/>
            <w:gridSpan w:val="2"/>
            <w:shd w:val="clear" w:color="auto" w:fill="auto"/>
          </w:tcPr>
          <w:p w:rsidR="00187DBA" w:rsidRPr="00006522" w:rsidRDefault="00187DBA"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E-mail:primariacornu@clicknet.ro</w:t>
            </w:r>
          </w:p>
        </w:tc>
        <w:tc>
          <w:tcPr>
            <w:tcW w:w="2693" w:type="dxa"/>
            <w:shd w:val="clear" w:color="auto" w:fill="auto"/>
          </w:tcPr>
          <w:p w:rsidR="00187DBA" w:rsidRPr="00006522" w:rsidRDefault="00187DBA"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Telefon:</w:t>
            </w:r>
            <w:r w:rsidRPr="00006522">
              <w:rPr>
                <w:rFonts w:ascii="Times New Roman" w:hAnsi="Times New Roman"/>
              </w:rPr>
              <w:t xml:space="preserve"> +40 0244367461</w:t>
            </w:r>
          </w:p>
        </w:tc>
        <w:tc>
          <w:tcPr>
            <w:tcW w:w="2659" w:type="dxa"/>
            <w:shd w:val="clear" w:color="auto" w:fill="auto"/>
          </w:tcPr>
          <w:p w:rsidR="00187DBA" w:rsidRPr="00006522" w:rsidRDefault="00187DBA" w:rsidP="00006522">
            <w:pPr>
              <w:spacing w:after="0" w:line="20" w:lineRule="atLeast"/>
              <w:contextualSpacing/>
              <w:rPr>
                <w:rFonts w:ascii="Times New Roman" w:eastAsia="Times New Roman" w:hAnsi="Times New Roman"/>
                <w:lang w:eastAsia="ro-RO"/>
              </w:rPr>
            </w:pPr>
          </w:p>
        </w:tc>
      </w:tr>
      <w:tr w:rsidR="00187DBA" w:rsidRPr="00006522" w:rsidTr="001D4CBF">
        <w:tc>
          <w:tcPr>
            <w:tcW w:w="3828" w:type="dxa"/>
            <w:gridSpan w:val="2"/>
            <w:shd w:val="clear" w:color="auto" w:fill="auto"/>
          </w:tcPr>
          <w:p w:rsidR="00187DBA" w:rsidRPr="00006522" w:rsidRDefault="00187DBA" w:rsidP="00006522">
            <w:pPr>
              <w:spacing w:after="0" w:line="20" w:lineRule="atLeast"/>
              <w:contextualSpacing/>
              <w:rPr>
                <w:rFonts w:ascii="Times New Roman" w:eastAsia="Times New Roman" w:hAnsi="Times New Roman"/>
                <w:lang w:eastAsia="ro-RO"/>
              </w:rPr>
            </w:pPr>
            <w:r w:rsidRPr="00006522">
              <w:rPr>
                <w:rFonts w:ascii="Times New Roman" w:eastAsia="Times New Roman" w:hAnsi="Times New Roman"/>
                <w:lang w:eastAsia="ro-RO"/>
              </w:rPr>
              <w:t xml:space="preserve">Adresa Internet (URL) </w:t>
            </w:r>
          </w:p>
        </w:tc>
        <w:tc>
          <w:tcPr>
            <w:tcW w:w="2693" w:type="dxa"/>
            <w:shd w:val="clear" w:color="auto" w:fill="auto"/>
          </w:tcPr>
          <w:p w:rsidR="00187DBA" w:rsidRPr="00006522" w:rsidRDefault="00187DBA" w:rsidP="00006522">
            <w:pPr>
              <w:spacing w:after="0" w:line="20" w:lineRule="atLeast"/>
              <w:contextualSpacing/>
              <w:rPr>
                <w:rFonts w:ascii="Times New Roman" w:hAnsi="Times New Roman"/>
              </w:rPr>
            </w:pPr>
            <w:r w:rsidRPr="00006522">
              <w:rPr>
                <w:rFonts w:ascii="Times New Roman" w:eastAsia="Times New Roman" w:hAnsi="Times New Roman"/>
                <w:lang w:eastAsia="ro-RO"/>
              </w:rPr>
              <w:t>Fax</w:t>
            </w:r>
            <w:r w:rsidRPr="00006522">
              <w:rPr>
                <w:rFonts w:ascii="Times New Roman" w:hAnsi="Times New Roman"/>
              </w:rPr>
              <w:t>+40 0244367402</w:t>
            </w:r>
          </w:p>
          <w:p w:rsidR="00187DBA" w:rsidRPr="00006522" w:rsidRDefault="00187DBA" w:rsidP="00006522">
            <w:pPr>
              <w:spacing w:after="0" w:line="20" w:lineRule="atLeast"/>
              <w:contextualSpacing/>
              <w:rPr>
                <w:rFonts w:ascii="Times New Roman" w:eastAsia="Times New Roman" w:hAnsi="Times New Roman"/>
                <w:lang w:eastAsia="ro-RO"/>
              </w:rPr>
            </w:pPr>
          </w:p>
        </w:tc>
        <w:tc>
          <w:tcPr>
            <w:tcW w:w="2659" w:type="dxa"/>
            <w:shd w:val="clear" w:color="auto" w:fill="auto"/>
          </w:tcPr>
          <w:p w:rsidR="00187DBA" w:rsidRPr="00006522" w:rsidRDefault="00187DBA" w:rsidP="00006522">
            <w:pPr>
              <w:spacing w:after="0" w:line="20" w:lineRule="atLeast"/>
              <w:contextualSpacing/>
              <w:rPr>
                <w:rFonts w:ascii="Times New Roman" w:eastAsia="Times New Roman" w:hAnsi="Times New Roman"/>
                <w:lang w:eastAsia="ro-RO"/>
              </w:rPr>
            </w:pPr>
          </w:p>
        </w:tc>
      </w:tr>
    </w:tbl>
    <w:p w:rsidR="005722B3" w:rsidRDefault="005722B3">
      <w:pPr>
        <w:spacing w:line="20" w:lineRule="atLeast"/>
        <w:contextualSpacing/>
        <w:rPr>
          <w:rFonts w:ascii="Times New Roman" w:hAnsi="Times New Roman"/>
          <w:b/>
        </w:rPr>
      </w:pPr>
    </w:p>
    <w:p w:rsidR="005722B3" w:rsidRDefault="005722B3">
      <w:pPr>
        <w:spacing w:line="20" w:lineRule="atLeast"/>
        <w:contextualSpacing/>
        <w:rPr>
          <w:rFonts w:ascii="Times New Roman" w:hAnsi="Times New Roman"/>
          <w:b/>
        </w:rPr>
      </w:pPr>
    </w:p>
    <w:p w:rsidR="005722B3" w:rsidRDefault="005722B3">
      <w:pPr>
        <w:spacing w:line="20" w:lineRule="atLeast"/>
        <w:contextualSpacing/>
        <w:rPr>
          <w:rFonts w:ascii="Times New Roman" w:hAnsi="Times New Roman"/>
          <w:b/>
        </w:rPr>
      </w:pPr>
    </w:p>
    <w:p w:rsidR="005722B3" w:rsidRDefault="005722B3">
      <w:pPr>
        <w:spacing w:line="20" w:lineRule="atLeast"/>
        <w:contextualSpacing/>
        <w:rPr>
          <w:rFonts w:ascii="Times New Roman" w:hAnsi="Times New Roman"/>
          <w:b/>
        </w:rPr>
      </w:pPr>
    </w:p>
    <w:p w:rsidR="005722B3" w:rsidRDefault="005722B3">
      <w:pPr>
        <w:spacing w:line="20" w:lineRule="atLeast"/>
        <w:contextualSpacing/>
        <w:rPr>
          <w:rFonts w:ascii="Times New Roman" w:hAnsi="Times New Roman"/>
          <w:b/>
        </w:rPr>
      </w:pPr>
    </w:p>
    <w:p w:rsidR="00F7156C" w:rsidRDefault="00844304">
      <w:pPr>
        <w:spacing w:line="20" w:lineRule="atLeast"/>
        <w:contextualSpacing/>
        <w:rPr>
          <w:rFonts w:ascii="Times New Roman" w:hAnsi="Times New Roman"/>
          <w:b/>
        </w:rPr>
      </w:pPr>
      <w:r>
        <w:rPr>
          <w:rFonts w:ascii="Times New Roman" w:hAnsi="Times New Roman"/>
          <w:b/>
        </w:rPr>
        <w:t>Modul de desfășurare a procedurii de atribuire:</w:t>
      </w:r>
    </w:p>
    <w:p w:rsidR="00F7156C" w:rsidRDefault="00844304">
      <w:pPr>
        <w:pStyle w:val="ListParagraph"/>
        <w:numPr>
          <w:ilvl w:val="0"/>
          <w:numId w:val="51"/>
        </w:numPr>
        <w:spacing w:line="20" w:lineRule="atLeast"/>
      </w:pPr>
      <w:proofErr w:type="spellStart"/>
      <w:r w:rsidRPr="00427765">
        <w:t>Comisia</w:t>
      </w:r>
      <w:proofErr w:type="spellEnd"/>
      <w:r w:rsidRPr="00427765">
        <w:t xml:space="preserve"> de </w:t>
      </w:r>
      <w:proofErr w:type="spellStart"/>
      <w:r w:rsidRPr="00427765">
        <w:t>negociere</w:t>
      </w:r>
      <w:proofErr w:type="spellEnd"/>
      <w:r w:rsidRPr="00427765">
        <w:t xml:space="preserve"> </w:t>
      </w:r>
      <w:proofErr w:type="spellStart"/>
      <w:r w:rsidRPr="00427765">
        <w:t>analizează</w:t>
      </w:r>
      <w:proofErr w:type="spellEnd"/>
      <w:r w:rsidRPr="00427765">
        <w:t xml:space="preserve"> </w:t>
      </w:r>
      <w:proofErr w:type="spellStart"/>
      <w:r w:rsidRPr="00427765">
        <w:t>documentele</w:t>
      </w:r>
      <w:proofErr w:type="spellEnd"/>
      <w:r w:rsidRPr="00427765">
        <w:t xml:space="preserve"> de </w:t>
      </w:r>
      <w:proofErr w:type="spellStart"/>
      <w:r w:rsidRPr="00427765">
        <w:t>calificare</w:t>
      </w:r>
      <w:proofErr w:type="spellEnd"/>
      <w:r w:rsidRPr="00427765">
        <w:t xml:space="preserve">, </w:t>
      </w:r>
      <w:proofErr w:type="spellStart"/>
      <w:r w:rsidRPr="00427765">
        <w:t>în</w:t>
      </w:r>
      <w:proofErr w:type="spellEnd"/>
      <w:r w:rsidRPr="00427765">
        <w:t xml:space="preserve"> </w:t>
      </w:r>
      <w:proofErr w:type="spellStart"/>
      <w:r w:rsidRPr="00427765">
        <w:t>conformitate</w:t>
      </w:r>
      <w:proofErr w:type="spellEnd"/>
      <w:r w:rsidRPr="00427765">
        <w:t xml:space="preserve"> cu </w:t>
      </w:r>
      <w:proofErr w:type="spellStart"/>
      <w:r w:rsidRPr="00427765">
        <w:t>cerințele</w:t>
      </w:r>
      <w:proofErr w:type="spellEnd"/>
      <w:r w:rsidRPr="00427765">
        <w:t xml:space="preserve"> </w:t>
      </w:r>
      <w:proofErr w:type="spellStart"/>
      <w:r w:rsidRPr="00427765">
        <w:t>prevăzute</w:t>
      </w:r>
      <w:proofErr w:type="spellEnd"/>
      <w:r w:rsidRPr="00427765">
        <w:t xml:space="preserve"> </w:t>
      </w:r>
      <w:r w:rsidR="00625F9D" w:rsidRPr="00625F9D">
        <w:rPr>
          <w:sz w:val="22"/>
          <w:szCs w:val="22"/>
        </w:rPr>
        <w:t>III.2) CONDIŢII DE PARTICIPARE</w:t>
      </w:r>
      <w:r w:rsidR="00427765">
        <w:rPr>
          <w:sz w:val="22"/>
          <w:szCs w:val="22"/>
        </w:rPr>
        <w:t xml:space="preserve">, </w:t>
      </w:r>
      <w:proofErr w:type="spellStart"/>
      <w:r w:rsidR="00427765">
        <w:rPr>
          <w:sz w:val="22"/>
          <w:szCs w:val="22"/>
        </w:rPr>
        <w:t>fișa</w:t>
      </w:r>
      <w:proofErr w:type="spellEnd"/>
      <w:r w:rsidR="00427765">
        <w:rPr>
          <w:sz w:val="22"/>
          <w:szCs w:val="22"/>
        </w:rPr>
        <w:t xml:space="preserve"> de </w:t>
      </w:r>
      <w:proofErr w:type="gramStart"/>
      <w:r w:rsidR="00427765">
        <w:rPr>
          <w:sz w:val="22"/>
          <w:szCs w:val="22"/>
        </w:rPr>
        <w:t>date</w:t>
      </w:r>
      <w:proofErr w:type="gramEnd"/>
      <w:r w:rsidR="00427765">
        <w:rPr>
          <w:sz w:val="22"/>
          <w:szCs w:val="22"/>
        </w:rPr>
        <w:t xml:space="preserve"> a </w:t>
      </w:r>
      <w:proofErr w:type="spellStart"/>
      <w:r w:rsidR="00427765">
        <w:rPr>
          <w:sz w:val="22"/>
          <w:szCs w:val="22"/>
        </w:rPr>
        <w:t>achiziției</w:t>
      </w:r>
      <w:proofErr w:type="spellEnd"/>
      <w:r w:rsidR="00427765">
        <w:rPr>
          <w:sz w:val="22"/>
          <w:szCs w:val="22"/>
        </w:rPr>
        <w:t xml:space="preserve"> </w:t>
      </w:r>
      <w:proofErr w:type="spellStart"/>
      <w:r w:rsidR="00427765">
        <w:rPr>
          <w:sz w:val="22"/>
          <w:szCs w:val="22"/>
        </w:rPr>
        <w:t>pentru</w:t>
      </w:r>
      <w:proofErr w:type="spellEnd"/>
      <w:r w:rsidR="00427765">
        <w:rPr>
          <w:sz w:val="22"/>
          <w:szCs w:val="22"/>
        </w:rPr>
        <w:t xml:space="preserve"> </w:t>
      </w:r>
      <w:proofErr w:type="spellStart"/>
      <w:r w:rsidR="00427765">
        <w:rPr>
          <w:sz w:val="22"/>
          <w:szCs w:val="22"/>
        </w:rPr>
        <w:t>toți</w:t>
      </w:r>
      <w:proofErr w:type="spellEnd"/>
      <w:r w:rsidR="00427765">
        <w:rPr>
          <w:sz w:val="22"/>
          <w:szCs w:val="22"/>
        </w:rPr>
        <w:t xml:space="preserve"> </w:t>
      </w:r>
      <w:proofErr w:type="spellStart"/>
      <w:r w:rsidR="00427765">
        <w:rPr>
          <w:sz w:val="22"/>
          <w:szCs w:val="22"/>
        </w:rPr>
        <w:t>operatorii</w:t>
      </w:r>
      <w:proofErr w:type="spellEnd"/>
      <w:r w:rsidR="00427765">
        <w:rPr>
          <w:sz w:val="22"/>
          <w:szCs w:val="22"/>
        </w:rPr>
        <w:t xml:space="preserve"> </w:t>
      </w:r>
      <w:proofErr w:type="spellStart"/>
      <w:r w:rsidR="00427765">
        <w:rPr>
          <w:sz w:val="22"/>
          <w:szCs w:val="22"/>
        </w:rPr>
        <w:t>economici</w:t>
      </w:r>
      <w:proofErr w:type="spellEnd"/>
      <w:r w:rsidR="00427765">
        <w:rPr>
          <w:sz w:val="22"/>
          <w:szCs w:val="22"/>
        </w:rPr>
        <w:t xml:space="preserve">, </w:t>
      </w:r>
      <w:proofErr w:type="spellStart"/>
      <w:r w:rsidR="00427765">
        <w:rPr>
          <w:sz w:val="22"/>
          <w:szCs w:val="22"/>
        </w:rPr>
        <w:t>în</w:t>
      </w:r>
      <w:proofErr w:type="spellEnd"/>
      <w:r w:rsidR="00427765">
        <w:rPr>
          <w:sz w:val="22"/>
          <w:szCs w:val="22"/>
        </w:rPr>
        <w:t xml:space="preserve"> </w:t>
      </w:r>
      <w:proofErr w:type="spellStart"/>
      <w:r w:rsidR="00427765">
        <w:rPr>
          <w:sz w:val="22"/>
          <w:szCs w:val="22"/>
        </w:rPr>
        <w:t>ordinea</w:t>
      </w:r>
      <w:proofErr w:type="spellEnd"/>
      <w:r w:rsidR="00427765">
        <w:rPr>
          <w:sz w:val="22"/>
          <w:szCs w:val="22"/>
        </w:rPr>
        <w:t xml:space="preserve"> </w:t>
      </w:r>
      <w:proofErr w:type="spellStart"/>
      <w:r w:rsidR="00427765">
        <w:rPr>
          <w:sz w:val="22"/>
          <w:szCs w:val="22"/>
        </w:rPr>
        <w:t>tragerii</w:t>
      </w:r>
      <w:proofErr w:type="spellEnd"/>
      <w:r w:rsidR="00427765">
        <w:rPr>
          <w:sz w:val="22"/>
          <w:szCs w:val="22"/>
        </w:rPr>
        <w:t xml:space="preserve"> la </w:t>
      </w:r>
      <w:proofErr w:type="spellStart"/>
      <w:r w:rsidR="00427765">
        <w:rPr>
          <w:sz w:val="22"/>
          <w:szCs w:val="22"/>
        </w:rPr>
        <w:t>sorți</w:t>
      </w:r>
      <w:proofErr w:type="spellEnd"/>
      <w:r w:rsidR="00427765">
        <w:rPr>
          <w:sz w:val="22"/>
          <w:szCs w:val="22"/>
        </w:rPr>
        <w:t xml:space="preserve">. Se </w:t>
      </w:r>
      <w:proofErr w:type="spellStart"/>
      <w:r w:rsidR="00427765">
        <w:rPr>
          <w:sz w:val="22"/>
          <w:szCs w:val="22"/>
        </w:rPr>
        <w:t>va</w:t>
      </w:r>
      <w:proofErr w:type="spellEnd"/>
      <w:r w:rsidR="00427765">
        <w:rPr>
          <w:sz w:val="22"/>
          <w:szCs w:val="22"/>
        </w:rPr>
        <w:t xml:space="preserve"> </w:t>
      </w:r>
      <w:proofErr w:type="spellStart"/>
      <w:r w:rsidR="00427765">
        <w:rPr>
          <w:sz w:val="22"/>
          <w:szCs w:val="22"/>
        </w:rPr>
        <w:t>întocmi</w:t>
      </w:r>
      <w:proofErr w:type="spellEnd"/>
      <w:r w:rsidR="00427765">
        <w:rPr>
          <w:sz w:val="22"/>
          <w:szCs w:val="22"/>
        </w:rPr>
        <w:t xml:space="preserve"> un </w:t>
      </w:r>
      <w:proofErr w:type="spellStart"/>
      <w:r w:rsidR="00427765">
        <w:rPr>
          <w:sz w:val="22"/>
          <w:szCs w:val="22"/>
        </w:rPr>
        <w:t>proces</w:t>
      </w:r>
      <w:proofErr w:type="spellEnd"/>
      <w:r w:rsidR="00427765">
        <w:rPr>
          <w:sz w:val="22"/>
          <w:szCs w:val="22"/>
        </w:rPr>
        <w:t xml:space="preserve"> verbal </w:t>
      </w:r>
      <w:proofErr w:type="spellStart"/>
      <w:r w:rsidR="00427765">
        <w:rPr>
          <w:sz w:val="22"/>
          <w:szCs w:val="22"/>
        </w:rPr>
        <w:t>privind</w:t>
      </w:r>
      <w:proofErr w:type="spellEnd"/>
      <w:r w:rsidR="00427765">
        <w:rPr>
          <w:sz w:val="22"/>
          <w:szCs w:val="22"/>
        </w:rPr>
        <w:t xml:space="preserve"> </w:t>
      </w:r>
      <w:proofErr w:type="spellStart"/>
      <w:r w:rsidR="00427765">
        <w:rPr>
          <w:sz w:val="22"/>
          <w:szCs w:val="22"/>
        </w:rPr>
        <w:t>calificarea</w:t>
      </w:r>
      <w:proofErr w:type="spellEnd"/>
      <w:r w:rsidR="00427765">
        <w:rPr>
          <w:sz w:val="22"/>
          <w:szCs w:val="22"/>
        </w:rPr>
        <w:t xml:space="preserve"> </w:t>
      </w:r>
      <w:proofErr w:type="spellStart"/>
      <w:r w:rsidR="00427765">
        <w:rPr>
          <w:sz w:val="22"/>
          <w:szCs w:val="22"/>
        </w:rPr>
        <w:t>ofertanților</w:t>
      </w:r>
      <w:proofErr w:type="spellEnd"/>
      <w:r w:rsidR="00427765">
        <w:rPr>
          <w:sz w:val="22"/>
          <w:szCs w:val="22"/>
        </w:rPr>
        <w:t xml:space="preserve">. </w:t>
      </w:r>
      <w:proofErr w:type="spellStart"/>
      <w:r w:rsidR="00427765">
        <w:rPr>
          <w:sz w:val="22"/>
          <w:szCs w:val="22"/>
        </w:rPr>
        <w:t>În</w:t>
      </w:r>
      <w:proofErr w:type="spellEnd"/>
      <w:r w:rsidR="00427765">
        <w:rPr>
          <w:sz w:val="22"/>
          <w:szCs w:val="22"/>
        </w:rPr>
        <w:t xml:space="preserve"> </w:t>
      </w:r>
      <w:proofErr w:type="spellStart"/>
      <w:r w:rsidR="00427765">
        <w:rPr>
          <w:sz w:val="22"/>
          <w:szCs w:val="22"/>
        </w:rPr>
        <w:t>continuare</w:t>
      </w:r>
      <w:proofErr w:type="spellEnd"/>
      <w:r w:rsidR="00427765">
        <w:rPr>
          <w:sz w:val="22"/>
          <w:szCs w:val="22"/>
        </w:rPr>
        <w:t xml:space="preserve">, </w:t>
      </w:r>
      <w:proofErr w:type="spellStart"/>
      <w:r w:rsidR="00427765">
        <w:rPr>
          <w:sz w:val="22"/>
          <w:szCs w:val="22"/>
        </w:rPr>
        <w:t>comisia</w:t>
      </w:r>
      <w:proofErr w:type="spellEnd"/>
      <w:r w:rsidR="00427765">
        <w:rPr>
          <w:sz w:val="22"/>
          <w:szCs w:val="22"/>
        </w:rPr>
        <w:t xml:space="preserve"> de </w:t>
      </w:r>
      <w:proofErr w:type="spellStart"/>
      <w:r w:rsidR="00427765">
        <w:rPr>
          <w:sz w:val="22"/>
          <w:szCs w:val="22"/>
        </w:rPr>
        <w:t>evaluare</w:t>
      </w:r>
      <w:proofErr w:type="spellEnd"/>
      <w:r w:rsidR="00427765">
        <w:rPr>
          <w:sz w:val="22"/>
          <w:szCs w:val="22"/>
        </w:rPr>
        <w:t xml:space="preserve"> </w:t>
      </w:r>
      <w:proofErr w:type="spellStart"/>
      <w:proofErr w:type="gramStart"/>
      <w:r w:rsidR="00427765">
        <w:rPr>
          <w:sz w:val="22"/>
          <w:szCs w:val="22"/>
        </w:rPr>
        <w:t>va</w:t>
      </w:r>
      <w:proofErr w:type="spellEnd"/>
      <w:proofErr w:type="gramEnd"/>
      <w:r w:rsidR="00427765">
        <w:rPr>
          <w:sz w:val="22"/>
          <w:szCs w:val="22"/>
        </w:rPr>
        <w:t xml:space="preserve"> </w:t>
      </w:r>
      <w:proofErr w:type="spellStart"/>
      <w:r w:rsidR="00427765">
        <w:rPr>
          <w:sz w:val="22"/>
          <w:szCs w:val="22"/>
        </w:rPr>
        <w:t>derula</w:t>
      </w:r>
      <w:proofErr w:type="spellEnd"/>
      <w:r w:rsidR="00427765">
        <w:rPr>
          <w:sz w:val="22"/>
          <w:szCs w:val="22"/>
        </w:rPr>
        <w:t xml:space="preserve"> </w:t>
      </w:r>
      <w:proofErr w:type="spellStart"/>
      <w:r w:rsidR="00427765">
        <w:rPr>
          <w:sz w:val="22"/>
          <w:szCs w:val="22"/>
        </w:rPr>
        <w:t>negocieri</w:t>
      </w:r>
      <w:proofErr w:type="spellEnd"/>
      <w:r w:rsidR="00427765">
        <w:rPr>
          <w:sz w:val="22"/>
          <w:szCs w:val="22"/>
        </w:rPr>
        <w:t xml:space="preserve"> cu </w:t>
      </w:r>
      <w:proofErr w:type="spellStart"/>
      <w:r w:rsidR="00427765">
        <w:rPr>
          <w:sz w:val="22"/>
          <w:szCs w:val="22"/>
        </w:rPr>
        <w:t>fiecare</w:t>
      </w:r>
      <w:proofErr w:type="spellEnd"/>
      <w:r w:rsidR="00427765">
        <w:rPr>
          <w:sz w:val="22"/>
          <w:szCs w:val="22"/>
        </w:rPr>
        <w:t xml:space="preserve"> </w:t>
      </w:r>
      <w:proofErr w:type="spellStart"/>
      <w:r w:rsidR="00427765">
        <w:rPr>
          <w:sz w:val="22"/>
          <w:szCs w:val="22"/>
        </w:rPr>
        <w:t>candidat</w:t>
      </w:r>
      <w:proofErr w:type="spellEnd"/>
      <w:r w:rsidR="00427765">
        <w:rPr>
          <w:sz w:val="22"/>
          <w:szCs w:val="22"/>
        </w:rPr>
        <w:t xml:space="preserve"> care a </w:t>
      </w:r>
      <w:proofErr w:type="spellStart"/>
      <w:r w:rsidR="00427765">
        <w:rPr>
          <w:sz w:val="22"/>
          <w:szCs w:val="22"/>
        </w:rPr>
        <w:t>întrunit</w:t>
      </w:r>
      <w:proofErr w:type="spellEnd"/>
      <w:r w:rsidR="00427765">
        <w:rPr>
          <w:sz w:val="22"/>
          <w:szCs w:val="22"/>
        </w:rPr>
        <w:t xml:space="preserve"> </w:t>
      </w:r>
      <w:proofErr w:type="spellStart"/>
      <w:r w:rsidR="00427765">
        <w:rPr>
          <w:sz w:val="22"/>
          <w:szCs w:val="22"/>
        </w:rPr>
        <w:t>condițiile</w:t>
      </w:r>
      <w:proofErr w:type="spellEnd"/>
      <w:r w:rsidR="00427765">
        <w:rPr>
          <w:sz w:val="22"/>
          <w:szCs w:val="22"/>
        </w:rPr>
        <w:t xml:space="preserve"> de </w:t>
      </w:r>
      <w:proofErr w:type="spellStart"/>
      <w:r w:rsidR="00427765">
        <w:rPr>
          <w:sz w:val="22"/>
          <w:szCs w:val="22"/>
        </w:rPr>
        <w:t>calificare</w:t>
      </w:r>
      <w:proofErr w:type="spellEnd"/>
      <w:r w:rsidR="00427765">
        <w:rPr>
          <w:sz w:val="22"/>
          <w:szCs w:val="22"/>
        </w:rPr>
        <w:t>.</w:t>
      </w:r>
    </w:p>
    <w:p w:rsidR="00427765" w:rsidRPr="00427765" w:rsidRDefault="00427765" w:rsidP="00427765">
      <w:pPr>
        <w:pStyle w:val="ListParagraph"/>
        <w:numPr>
          <w:ilvl w:val="0"/>
          <w:numId w:val="51"/>
        </w:numPr>
        <w:spacing w:line="20" w:lineRule="atLeast"/>
      </w:pPr>
      <w:proofErr w:type="spellStart"/>
      <w:r>
        <w:rPr>
          <w:sz w:val="22"/>
          <w:szCs w:val="22"/>
        </w:rPr>
        <w:t>Comisia</w:t>
      </w:r>
      <w:proofErr w:type="spellEnd"/>
      <w:r>
        <w:rPr>
          <w:sz w:val="22"/>
          <w:szCs w:val="22"/>
        </w:rPr>
        <w:t xml:space="preserve"> de </w:t>
      </w:r>
      <w:proofErr w:type="spellStart"/>
      <w:r>
        <w:rPr>
          <w:sz w:val="22"/>
          <w:szCs w:val="22"/>
        </w:rPr>
        <w:t>negociere</w:t>
      </w:r>
      <w:proofErr w:type="spellEnd"/>
      <w:r>
        <w:rPr>
          <w:sz w:val="22"/>
          <w:szCs w:val="22"/>
        </w:rPr>
        <w:t xml:space="preserve"> </w:t>
      </w:r>
      <w:proofErr w:type="spellStart"/>
      <w:proofErr w:type="gramStart"/>
      <w:r>
        <w:rPr>
          <w:sz w:val="22"/>
          <w:szCs w:val="22"/>
        </w:rPr>
        <w:t>va</w:t>
      </w:r>
      <w:proofErr w:type="spellEnd"/>
      <w:proofErr w:type="gramEnd"/>
      <w:r>
        <w:rPr>
          <w:sz w:val="22"/>
          <w:szCs w:val="22"/>
        </w:rPr>
        <w:t xml:space="preserve"> </w:t>
      </w:r>
      <w:proofErr w:type="spellStart"/>
      <w:r>
        <w:rPr>
          <w:sz w:val="22"/>
          <w:szCs w:val="22"/>
        </w:rPr>
        <w:t>analiza</w:t>
      </w:r>
      <w:proofErr w:type="spellEnd"/>
      <w:r>
        <w:rPr>
          <w:sz w:val="22"/>
          <w:szCs w:val="22"/>
        </w:rPr>
        <w:t xml:space="preserve"> </w:t>
      </w:r>
      <w:proofErr w:type="spellStart"/>
      <w:r>
        <w:rPr>
          <w:sz w:val="22"/>
          <w:szCs w:val="22"/>
        </w:rPr>
        <w:t>ofertele</w:t>
      </w:r>
      <w:proofErr w:type="spellEnd"/>
      <w:r>
        <w:rPr>
          <w:sz w:val="22"/>
          <w:szCs w:val="22"/>
        </w:rPr>
        <w:t xml:space="preserve"> </w:t>
      </w:r>
      <w:proofErr w:type="spellStart"/>
      <w:r>
        <w:rPr>
          <w:sz w:val="22"/>
          <w:szCs w:val="22"/>
        </w:rPr>
        <w:t>tehnice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ordinea</w:t>
      </w:r>
      <w:proofErr w:type="spellEnd"/>
      <w:r>
        <w:rPr>
          <w:sz w:val="22"/>
          <w:szCs w:val="22"/>
        </w:rPr>
        <w:t xml:space="preserve"> </w:t>
      </w:r>
      <w:proofErr w:type="spellStart"/>
      <w:r>
        <w:rPr>
          <w:sz w:val="22"/>
          <w:szCs w:val="22"/>
        </w:rPr>
        <w:t>în</w:t>
      </w:r>
      <w:proofErr w:type="spellEnd"/>
      <w:r>
        <w:rPr>
          <w:sz w:val="22"/>
          <w:szCs w:val="22"/>
        </w:rPr>
        <w:t xml:space="preserve"> care au </w:t>
      </w:r>
      <w:proofErr w:type="spellStart"/>
      <w:r>
        <w:rPr>
          <w:sz w:val="22"/>
          <w:szCs w:val="22"/>
        </w:rPr>
        <w:t>fost</w:t>
      </w:r>
      <w:proofErr w:type="spellEnd"/>
      <w:r>
        <w:rPr>
          <w:sz w:val="22"/>
          <w:szCs w:val="22"/>
        </w:rPr>
        <w:t xml:space="preserve"> </w:t>
      </w:r>
      <w:proofErr w:type="spellStart"/>
      <w:r>
        <w:rPr>
          <w:sz w:val="22"/>
          <w:szCs w:val="22"/>
        </w:rPr>
        <w:t>deschise</w:t>
      </w:r>
      <w:proofErr w:type="spellEnd"/>
      <w:r>
        <w:rPr>
          <w:sz w:val="22"/>
          <w:szCs w:val="22"/>
        </w:rPr>
        <w:t xml:space="preserve"> </w:t>
      </w:r>
      <w:proofErr w:type="spellStart"/>
      <w:r>
        <w:rPr>
          <w:sz w:val="22"/>
          <w:szCs w:val="22"/>
        </w:rPr>
        <w:t>documentele</w:t>
      </w:r>
      <w:proofErr w:type="spellEnd"/>
      <w:r>
        <w:rPr>
          <w:sz w:val="22"/>
          <w:szCs w:val="22"/>
        </w:rPr>
        <w:t xml:space="preserve"> de </w:t>
      </w:r>
      <w:proofErr w:type="spellStart"/>
      <w:r>
        <w:rPr>
          <w:sz w:val="22"/>
          <w:szCs w:val="22"/>
        </w:rPr>
        <w:t>calificare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ofertele</w:t>
      </w:r>
      <w:proofErr w:type="spellEnd"/>
      <w:r>
        <w:rPr>
          <w:sz w:val="22"/>
          <w:szCs w:val="22"/>
        </w:rPr>
        <w:t xml:space="preserve"> </w:t>
      </w:r>
      <w:proofErr w:type="spellStart"/>
      <w:r>
        <w:rPr>
          <w:sz w:val="22"/>
          <w:szCs w:val="22"/>
        </w:rPr>
        <w:t>calificate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conformitate</w:t>
      </w:r>
      <w:proofErr w:type="spellEnd"/>
      <w:r>
        <w:rPr>
          <w:sz w:val="22"/>
          <w:szCs w:val="22"/>
        </w:rPr>
        <w:t xml:space="preserve"> cu </w:t>
      </w:r>
      <w:proofErr w:type="spellStart"/>
      <w:r>
        <w:rPr>
          <w:sz w:val="22"/>
          <w:szCs w:val="22"/>
        </w:rPr>
        <w:t>cerințele</w:t>
      </w:r>
      <w:proofErr w:type="spellEnd"/>
      <w:r>
        <w:rPr>
          <w:sz w:val="22"/>
          <w:szCs w:val="22"/>
        </w:rPr>
        <w:t xml:space="preserve"> </w:t>
      </w:r>
      <w:proofErr w:type="spellStart"/>
      <w:r>
        <w:rPr>
          <w:sz w:val="22"/>
          <w:szCs w:val="22"/>
        </w:rPr>
        <w:t>caietului</w:t>
      </w:r>
      <w:proofErr w:type="spellEnd"/>
      <w:r>
        <w:rPr>
          <w:sz w:val="22"/>
          <w:szCs w:val="22"/>
        </w:rPr>
        <w:t xml:space="preserve"> de </w:t>
      </w:r>
      <w:proofErr w:type="spellStart"/>
      <w:r>
        <w:rPr>
          <w:sz w:val="22"/>
          <w:szCs w:val="22"/>
        </w:rPr>
        <w:t>sarcini</w:t>
      </w:r>
      <w:proofErr w:type="spellEnd"/>
      <w:r>
        <w:rPr>
          <w:sz w:val="22"/>
          <w:szCs w:val="22"/>
        </w:rPr>
        <w:t xml:space="preserve">. Se </w:t>
      </w:r>
      <w:proofErr w:type="spellStart"/>
      <w:proofErr w:type="gramStart"/>
      <w:r>
        <w:rPr>
          <w:sz w:val="22"/>
          <w:szCs w:val="22"/>
        </w:rPr>
        <w:t>va</w:t>
      </w:r>
      <w:proofErr w:type="spellEnd"/>
      <w:proofErr w:type="gramEnd"/>
      <w:r>
        <w:rPr>
          <w:sz w:val="22"/>
          <w:szCs w:val="22"/>
        </w:rPr>
        <w:t xml:space="preserve"> </w:t>
      </w:r>
      <w:proofErr w:type="spellStart"/>
      <w:r>
        <w:rPr>
          <w:sz w:val="22"/>
          <w:szCs w:val="22"/>
        </w:rPr>
        <w:t>încheia</w:t>
      </w:r>
      <w:proofErr w:type="spellEnd"/>
      <w:r>
        <w:rPr>
          <w:sz w:val="22"/>
          <w:szCs w:val="22"/>
        </w:rPr>
        <w:t xml:space="preserve"> un </w:t>
      </w:r>
      <w:proofErr w:type="spellStart"/>
      <w:r>
        <w:rPr>
          <w:sz w:val="22"/>
          <w:szCs w:val="22"/>
        </w:rPr>
        <w:t>proces</w:t>
      </w:r>
      <w:proofErr w:type="spellEnd"/>
      <w:r>
        <w:rPr>
          <w:sz w:val="22"/>
          <w:szCs w:val="22"/>
        </w:rPr>
        <w:t xml:space="preserve"> verbal, </w:t>
      </w:r>
      <w:proofErr w:type="spellStart"/>
      <w:r>
        <w:rPr>
          <w:sz w:val="22"/>
          <w:szCs w:val="22"/>
        </w:rPr>
        <w:t>specificându</w:t>
      </w:r>
      <w:proofErr w:type="spellEnd"/>
      <w:r>
        <w:rPr>
          <w:sz w:val="22"/>
          <w:szCs w:val="22"/>
        </w:rPr>
        <w:t xml:space="preserve">-se </w:t>
      </w:r>
      <w:proofErr w:type="spellStart"/>
      <w:r>
        <w:rPr>
          <w:sz w:val="22"/>
          <w:szCs w:val="22"/>
        </w:rPr>
        <w:t>în</w:t>
      </w:r>
      <w:proofErr w:type="spellEnd"/>
      <w:r>
        <w:rPr>
          <w:sz w:val="22"/>
          <w:szCs w:val="22"/>
        </w:rPr>
        <w:t xml:space="preserve"> </w:t>
      </w:r>
      <w:proofErr w:type="spellStart"/>
      <w:r>
        <w:rPr>
          <w:sz w:val="22"/>
          <w:szCs w:val="22"/>
        </w:rPr>
        <w:t>acesta</w:t>
      </w:r>
      <w:proofErr w:type="spellEnd"/>
      <w:r>
        <w:rPr>
          <w:sz w:val="22"/>
          <w:szCs w:val="22"/>
        </w:rPr>
        <w:t xml:space="preserve">, </w:t>
      </w:r>
      <w:proofErr w:type="spellStart"/>
      <w:r>
        <w:rPr>
          <w:sz w:val="22"/>
          <w:szCs w:val="22"/>
        </w:rPr>
        <w:t>motivele</w:t>
      </w:r>
      <w:proofErr w:type="spellEnd"/>
      <w:r>
        <w:rPr>
          <w:sz w:val="22"/>
          <w:szCs w:val="22"/>
        </w:rPr>
        <w:t xml:space="preserve"> </w:t>
      </w:r>
      <w:proofErr w:type="spellStart"/>
      <w:r>
        <w:rPr>
          <w:sz w:val="22"/>
          <w:szCs w:val="22"/>
        </w:rPr>
        <w:t>respingerii</w:t>
      </w:r>
      <w:proofErr w:type="spellEnd"/>
      <w:r>
        <w:rPr>
          <w:sz w:val="22"/>
          <w:szCs w:val="22"/>
        </w:rPr>
        <w:t xml:space="preserve"> </w:t>
      </w:r>
      <w:proofErr w:type="spellStart"/>
      <w:r>
        <w:rPr>
          <w:sz w:val="22"/>
          <w:szCs w:val="22"/>
        </w:rPr>
        <w:t>ofertei</w:t>
      </w:r>
      <w:proofErr w:type="spellEnd"/>
      <w:r>
        <w:rPr>
          <w:sz w:val="22"/>
          <w:szCs w:val="22"/>
        </w:rPr>
        <w:t xml:space="preserve"> </w:t>
      </w:r>
      <w:proofErr w:type="spellStart"/>
      <w:r>
        <w:rPr>
          <w:sz w:val="22"/>
          <w:szCs w:val="22"/>
        </w:rPr>
        <w:t>tehnice</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acceptării</w:t>
      </w:r>
      <w:proofErr w:type="spellEnd"/>
      <w:r>
        <w:rPr>
          <w:sz w:val="22"/>
          <w:szCs w:val="22"/>
        </w:rPr>
        <w:t xml:space="preserve"> </w:t>
      </w:r>
      <w:proofErr w:type="spellStart"/>
      <w:r>
        <w:rPr>
          <w:sz w:val="22"/>
          <w:szCs w:val="22"/>
        </w:rPr>
        <w:t>acesteia</w:t>
      </w:r>
      <w:proofErr w:type="spellEnd"/>
      <w:r>
        <w:rPr>
          <w:sz w:val="22"/>
          <w:szCs w:val="22"/>
        </w:rPr>
        <w:t>.</w:t>
      </w:r>
    </w:p>
    <w:p w:rsidR="00427765" w:rsidRPr="00427765" w:rsidRDefault="00427765" w:rsidP="00427765">
      <w:pPr>
        <w:pStyle w:val="ListParagraph"/>
        <w:numPr>
          <w:ilvl w:val="0"/>
          <w:numId w:val="51"/>
        </w:numPr>
        <w:spacing w:line="20" w:lineRule="atLeast"/>
      </w:pPr>
      <w:proofErr w:type="spellStart"/>
      <w:r>
        <w:rPr>
          <w:sz w:val="22"/>
          <w:szCs w:val="22"/>
        </w:rPr>
        <w:lastRenderedPageBreak/>
        <w:t>Operatorii</w:t>
      </w:r>
      <w:proofErr w:type="spellEnd"/>
      <w:r>
        <w:rPr>
          <w:sz w:val="22"/>
          <w:szCs w:val="22"/>
        </w:rPr>
        <w:t xml:space="preserve"> </w:t>
      </w:r>
      <w:proofErr w:type="spellStart"/>
      <w:r>
        <w:rPr>
          <w:sz w:val="22"/>
          <w:szCs w:val="22"/>
        </w:rPr>
        <w:t>economici</w:t>
      </w:r>
      <w:proofErr w:type="spellEnd"/>
      <w:r>
        <w:rPr>
          <w:sz w:val="22"/>
          <w:szCs w:val="22"/>
        </w:rPr>
        <w:t xml:space="preserve"> a </w:t>
      </w:r>
      <w:proofErr w:type="spellStart"/>
      <w:r>
        <w:rPr>
          <w:sz w:val="22"/>
          <w:szCs w:val="22"/>
        </w:rPr>
        <w:t>căror</w:t>
      </w:r>
      <w:proofErr w:type="spellEnd"/>
      <w:r>
        <w:rPr>
          <w:sz w:val="22"/>
          <w:szCs w:val="22"/>
        </w:rPr>
        <w:t xml:space="preserve"> </w:t>
      </w:r>
      <w:proofErr w:type="spellStart"/>
      <w:r>
        <w:rPr>
          <w:sz w:val="22"/>
          <w:szCs w:val="22"/>
        </w:rPr>
        <w:t>ofertă</w:t>
      </w:r>
      <w:proofErr w:type="spellEnd"/>
      <w:r>
        <w:rPr>
          <w:sz w:val="22"/>
          <w:szCs w:val="22"/>
        </w:rPr>
        <w:t xml:space="preserve"> </w:t>
      </w:r>
      <w:proofErr w:type="spellStart"/>
      <w:r>
        <w:rPr>
          <w:sz w:val="22"/>
          <w:szCs w:val="22"/>
        </w:rPr>
        <w:t>tehnică</w:t>
      </w:r>
      <w:proofErr w:type="spellEnd"/>
      <w:r>
        <w:rPr>
          <w:sz w:val="22"/>
          <w:szCs w:val="22"/>
        </w:rPr>
        <w:t xml:space="preserve"> a </w:t>
      </w:r>
      <w:proofErr w:type="spellStart"/>
      <w:r>
        <w:rPr>
          <w:sz w:val="22"/>
          <w:szCs w:val="22"/>
        </w:rPr>
        <w:t>fost</w:t>
      </w:r>
      <w:proofErr w:type="spellEnd"/>
      <w:r>
        <w:rPr>
          <w:sz w:val="22"/>
          <w:szCs w:val="22"/>
        </w:rPr>
        <w:t xml:space="preserve"> </w:t>
      </w:r>
      <w:proofErr w:type="spellStart"/>
      <w:r>
        <w:rPr>
          <w:sz w:val="22"/>
          <w:szCs w:val="22"/>
        </w:rPr>
        <w:t>corespunzătoare</w:t>
      </w:r>
      <w:proofErr w:type="spellEnd"/>
      <w:r>
        <w:rPr>
          <w:sz w:val="22"/>
          <w:szCs w:val="22"/>
        </w:rPr>
        <w:t xml:space="preserve"> din </w:t>
      </w:r>
      <w:proofErr w:type="spellStart"/>
      <w:r>
        <w:rPr>
          <w:sz w:val="22"/>
          <w:szCs w:val="22"/>
        </w:rPr>
        <w:t>punct</w:t>
      </w:r>
      <w:proofErr w:type="spellEnd"/>
      <w:r>
        <w:rPr>
          <w:sz w:val="22"/>
          <w:szCs w:val="22"/>
        </w:rPr>
        <w:t xml:space="preserve"> de </w:t>
      </w:r>
      <w:proofErr w:type="spellStart"/>
      <w:r>
        <w:rPr>
          <w:sz w:val="22"/>
          <w:szCs w:val="22"/>
        </w:rPr>
        <w:t>vedere</w:t>
      </w:r>
      <w:proofErr w:type="spellEnd"/>
      <w:r>
        <w:rPr>
          <w:sz w:val="22"/>
          <w:szCs w:val="22"/>
        </w:rPr>
        <w:t xml:space="preserve"> a </w:t>
      </w:r>
      <w:proofErr w:type="spellStart"/>
      <w:r>
        <w:rPr>
          <w:sz w:val="22"/>
          <w:szCs w:val="22"/>
        </w:rPr>
        <w:t>tuturor</w:t>
      </w:r>
      <w:proofErr w:type="spellEnd"/>
      <w:r>
        <w:rPr>
          <w:sz w:val="22"/>
          <w:szCs w:val="22"/>
        </w:rPr>
        <w:t xml:space="preserve"> </w:t>
      </w:r>
      <w:proofErr w:type="spellStart"/>
      <w:r>
        <w:rPr>
          <w:sz w:val="22"/>
          <w:szCs w:val="22"/>
        </w:rPr>
        <w:t>cerințelor</w:t>
      </w:r>
      <w:proofErr w:type="spellEnd"/>
      <w:r>
        <w:rPr>
          <w:sz w:val="22"/>
          <w:szCs w:val="22"/>
        </w:rPr>
        <w:t xml:space="preserve"> </w:t>
      </w:r>
      <w:proofErr w:type="spellStart"/>
      <w:r>
        <w:rPr>
          <w:sz w:val="22"/>
          <w:szCs w:val="22"/>
        </w:rPr>
        <w:t>tehnice</w:t>
      </w:r>
      <w:proofErr w:type="spellEnd"/>
      <w:r>
        <w:rPr>
          <w:sz w:val="22"/>
          <w:szCs w:val="22"/>
        </w:rPr>
        <w:t xml:space="preserve"> din </w:t>
      </w:r>
      <w:proofErr w:type="spellStart"/>
      <w:r>
        <w:rPr>
          <w:sz w:val="22"/>
          <w:szCs w:val="22"/>
        </w:rPr>
        <w:t>caietul</w:t>
      </w:r>
      <w:proofErr w:type="spellEnd"/>
      <w:r>
        <w:rPr>
          <w:sz w:val="22"/>
          <w:szCs w:val="22"/>
        </w:rPr>
        <w:t xml:space="preserve"> de </w:t>
      </w:r>
      <w:proofErr w:type="spellStart"/>
      <w:r>
        <w:rPr>
          <w:sz w:val="22"/>
          <w:szCs w:val="22"/>
        </w:rPr>
        <w:t>sarcini</w:t>
      </w:r>
      <w:proofErr w:type="spellEnd"/>
      <w:r>
        <w:rPr>
          <w:sz w:val="22"/>
          <w:szCs w:val="22"/>
        </w:rPr>
        <w:t xml:space="preserve">, </w:t>
      </w:r>
      <w:proofErr w:type="spellStart"/>
      <w:r>
        <w:rPr>
          <w:sz w:val="22"/>
          <w:szCs w:val="22"/>
        </w:rPr>
        <w:t>vor</w:t>
      </w:r>
      <w:proofErr w:type="spellEnd"/>
      <w:r>
        <w:rPr>
          <w:sz w:val="22"/>
          <w:szCs w:val="22"/>
        </w:rPr>
        <w:t xml:space="preserve"> </w:t>
      </w:r>
      <w:proofErr w:type="spellStart"/>
      <w:r>
        <w:rPr>
          <w:sz w:val="22"/>
          <w:szCs w:val="22"/>
        </w:rPr>
        <w:t>negocia</w:t>
      </w:r>
      <w:proofErr w:type="spellEnd"/>
      <w:r>
        <w:rPr>
          <w:sz w:val="22"/>
          <w:szCs w:val="22"/>
        </w:rPr>
        <w:t xml:space="preserve"> </w:t>
      </w:r>
      <w:proofErr w:type="spellStart"/>
      <w:r>
        <w:rPr>
          <w:sz w:val="22"/>
          <w:szCs w:val="22"/>
        </w:rPr>
        <w:t>prețul</w:t>
      </w:r>
      <w:proofErr w:type="spellEnd"/>
      <w:r>
        <w:rPr>
          <w:sz w:val="22"/>
          <w:szCs w:val="22"/>
        </w:rPr>
        <w:t xml:space="preserve"> </w:t>
      </w:r>
      <w:proofErr w:type="spellStart"/>
      <w:r>
        <w:rPr>
          <w:sz w:val="22"/>
          <w:szCs w:val="22"/>
        </w:rPr>
        <w:t>ofertei</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condițiile</w:t>
      </w:r>
      <w:proofErr w:type="spellEnd"/>
      <w:r>
        <w:rPr>
          <w:sz w:val="22"/>
          <w:szCs w:val="22"/>
        </w:rPr>
        <w:t xml:space="preserve"> </w:t>
      </w:r>
      <w:proofErr w:type="spellStart"/>
      <w:r>
        <w:rPr>
          <w:sz w:val="22"/>
          <w:szCs w:val="22"/>
        </w:rPr>
        <w:t>contractual</w:t>
      </w:r>
      <w:r w:rsidR="00620F42">
        <w:rPr>
          <w:sz w:val="22"/>
          <w:szCs w:val="22"/>
        </w:rPr>
        <w:t>e</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aceași</w:t>
      </w:r>
      <w:proofErr w:type="spellEnd"/>
      <w:r>
        <w:rPr>
          <w:sz w:val="22"/>
          <w:szCs w:val="22"/>
        </w:rPr>
        <w:t xml:space="preserve"> </w:t>
      </w:r>
      <w:proofErr w:type="spellStart"/>
      <w:r>
        <w:rPr>
          <w:sz w:val="22"/>
          <w:szCs w:val="22"/>
        </w:rPr>
        <w:t>ordine</w:t>
      </w:r>
      <w:proofErr w:type="spellEnd"/>
      <w:r>
        <w:rPr>
          <w:sz w:val="22"/>
          <w:szCs w:val="22"/>
        </w:rPr>
        <w:t xml:space="preserve">. </w:t>
      </w:r>
      <w:proofErr w:type="spellStart"/>
      <w:r>
        <w:rPr>
          <w:sz w:val="22"/>
          <w:szCs w:val="22"/>
        </w:rPr>
        <w:t>Prețul</w:t>
      </w:r>
      <w:proofErr w:type="spellEnd"/>
      <w:r>
        <w:rPr>
          <w:sz w:val="22"/>
          <w:szCs w:val="22"/>
        </w:rPr>
        <w:t xml:space="preserve"> de la care </w:t>
      </w:r>
      <w:proofErr w:type="spellStart"/>
      <w:r>
        <w:rPr>
          <w:sz w:val="22"/>
          <w:szCs w:val="22"/>
        </w:rPr>
        <w:t>începe</w:t>
      </w:r>
      <w:proofErr w:type="spellEnd"/>
      <w:r>
        <w:rPr>
          <w:sz w:val="22"/>
          <w:szCs w:val="22"/>
        </w:rPr>
        <w:t xml:space="preserve"> </w:t>
      </w:r>
      <w:proofErr w:type="spellStart"/>
      <w:r>
        <w:rPr>
          <w:sz w:val="22"/>
          <w:szCs w:val="22"/>
        </w:rPr>
        <w:t>negocierea</w:t>
      </w:r>
      <w:proofErr w:type="spellEnd"/>
      <w:r>
        <w:rPr>
          <w:sz w:val="22"/>
          <w:szCs w:val="22"/>
        </w:rPr>
        <w:t xml:space="preserve"> </w:t>
      </w:r>
      <w:proofErr w:type="spellStart"/>
      <w:proofErr w:type="gramStart"/>
      <w:r>
        <w:rPr>
          <w:sz w:val="22"/>
          <w:szCs w:val="22"/>
        </w:rPr>
        <w:t>este</w:t>
      </w:r>
      <w:proofErr w:type="spellEnd"/>
      <w:proofErr w:type="gramEnd"/>
      <w:r>
        <w:rPr>
          <w:sz w:val="22"/>
          <w:szCs w:val="22"/>
        </w:rPr>
        <w:t xml:space="preserve"> </w:t>
      </w:r>
      <w:proofErr w:type="spellStart"/>
      <w:r>
        <w:rPr>
          <w:sz w:val="22"/>
          <w:szCs w:val="22"/>
        </w:rPr>
        <w:t>cel</w:t>
      </w:r>
      <w:proofErr w:type="spellEnd"/>
      <w:r>
        <w:rPr>
          <w:sz w:val="22"/>
          <w:szCs w:val="22"/>
        </w:rPr>
        <w:t xml:space="preserve"> </w:t>
      </w:r>
      <w:proofErr w:type="spellStart"/>
      <w:r>
        <w:rPr>
          <w:sz w:val="22"/>
          <w:szCs w:val="22"/>
        </w:rPr>
        <w:t>prezentat</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oferta</w:t>
      </w:r>
      <w:proofErr w:type="spellEnd"/>
      <w:r>
        <w:rPr>
          <w:sz w:val="22"/>
          <w:szCs w:val="22"/>
        </w:rPr>
        <w:t xml:space="preserve"> </w:t>
      </w:r>
      <w:proofErr w:type="spellStart"/>
      <w:r>
        <w:rPr>
          <w:sz w:val="22"/>
          <w:szCs w:val="22"/>
        </w:rPr>
        <w:t>financiară</w:t>
      </w:r>
      <w:proofErr w:type="spellEnd"/>
      <w:r>
        <w:rPr>
          <w:sz w:val="22"/>
          <w:szCs w:val="22"/>
        </w:rPr>
        <w:t xml:space="preserve"> de </w:t>
      </w:r>
      <w:proofErr w:type="spellStart"/>
      <w:r>
        <w:rPr>
          <w:sz w:val="22"/>
          <w:szCs w:val="22"/>
        </w:rPr>
        <w:t>către</w:t>
      </w:r>
      <w:proofErr w:type="spellEnd"/>
      <w:r>
        <w:rPr>
          <w:sz w:val="22"/>
          <w:szCs w:val="22"/>
        </w:rPr>
        <w:t xml:space="preserve"> </w:t>
      </w:r>
      <w:proofErr w:type="spellStart"/>
      <w:r>
        <w:rPr>
          <w:sz w:val="22"/>
          <w:szCs w:val="22"/>
        </w:rPr>
        <w:t>ofertant</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urma</w:t>
      </w:r>
      <w:proofErr w:type="spellEnd"/>
      <w:r>
        <w:rPr>
          <w:sz w:val="22"/>
          <w:szCs w:val="22"/>
        </w:rPr>
        <w:t xml:space="preserve"> </w:t>
      </w:r>
      <w:proofErr w:type="spellStart"/>
      <w:r>
        <w:rPr>
          <w:sz w:val="22"/>
          <w:szCs w:val="22"/>
        </w:rPr>
        <w:t>nego</w:t>
      </w:r>
      <w:r w:rsidR="00620F42">
        <w:rPr>
          <w:sz w:val="22"/>
          <w:szCs w:val="22"/>
        </w:rPr>
        <w:t>cierii</w:t>
      </w:r>
      <w:proofErr w:type="spellEnd"/>
      <w:r w:rsidR="00620F42">
        <w:rPr>
          <w:sz w:val="22"/>
          <w:szCs w:val="22"/>
        </w:rPr>
        <w:t xml:space="preserve">, se </w:t>
      </w:r>
      <w:proofErr w:type="spellStart"/>
      <w:r w:rsidR="00620F42">
        <w:rPr>
          <w:sz w:val="22"/>
          <w:szCs w:val="22"/>
        </w:rPr>
        <w:t>întocmește</w:t>
      </w:r>
      <w:proofErr w:type="spellEnd"/>
      <w:r w:rsidR="00620F42">
        <w:rPr>
          <w:sz w:val="22"/>
          <w:szCs w:val="22"/>
        </w:rPr>
        <w:t xml:space="preserve"> </w:t>
      </w:r>
      <w:proofErr w:type="gramStart"/>
      <w:r w:rsidR="00620F42">
        <w:rPr>
          <w:sz w:val="22"/>
          <w:szCs w:val="22"/>
        </w:rPr>
        <w:t>un</w:t>
      </w:r>
      <w:proofErr w:type="gramEnd"/>
      <w:r w:rsidR="00620F42">
        <w:rPr>
          <w:sz w:val="22"/>
          <w:szCs w:val="22"/>
        </w:rPr>
        <w:t xml:space="preserve"> </w:t>
      </w:r>
      <w:proofErr w:type="spellStart"/>
      <w:r w:rsidR="00620F42">
        <w:rPr>
          <w:sz w:val="22"/>
          <w:szCs w:val="22"/>
        </w:rPr>
        <w:t>proces</w:t>
      </w:r>
      <w:proofErr w:type="spellEnd"/>
      <w:r>
        <w:rPr>
          <w:sz w:val="22"/>
          <w:szCs w:val="22"/>
        </w:rPr>
        <w:t xml:space="preserve"> verbal de </w:t>
      </w:r>
      <w:proofErr w:type="spellStart"/>
      <w:r>
        <w:rPr>
          <w:sz w:val="22"/>
          <w:szCs w:val="22"/>
        </w:rPr>
        <w:t>negociere</w:t>
      </w:r>
      <w:proofErr w:type="spellEnd"/>
      <w:r>
        <w:rPr>
          <w:sz w:val="22"/>
          <w:szCs w:val="22"/>
        </w:rPr>
        <w:t xml:space="preserve"> a </w:t>
      </w:r>
      <w:proofErr w:type="spellStart"/>
      <w:r>
        <w:rPr>
          <w:sz w:val="22"/>
          <w:szCs w:val="22"/>
        </w:rPr>
        <w:t>prețului</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clauzelor</w:t>
      </w:r>
      <w:proofErr w:type="spellEnd"/>
      <w:r>
        <w:rPr>
          <w:sz w:val="22"/>
          <w:szCs w:val="22"/>
        </w:rPr>
        <w:t xml:space="preserve"> contractual.</w:t>
      </w:r>
    </w:p>
    <w:p w:rsidR="00427765" w:rsidRPr="00427765" w:rsidRDefault="00427765" w:rsidP="00427765">
      <w:pPr>
        <w:pStyle w:val="ListParagraph"/>
        <w:numPr>
          <w:ilvl w:val="0"/>
          <w:numId w:val="51"/>
        </w:numPr>
        <w:spacing w:line="20" w:lineRule="atLeast"/>
      </w:pPr>
      <w:proofErr w:type="spellStart"/>
      <w:r>
        <w:rPr>
          <w:sz w:val="22"/>
          <w:szCs w:val="22"/>
        </w:rPr>
        <w:t>În</w:t>
      </w:r>
      <w:proofErr w:type="spellEnd"/>
      <w:r>
        <w:rPr>
          <w:sz w:val="22"/>
          <w:szCs w:val="22"/>
        </w:rPr>
        <w:t xml:space="preserve"> </w:t>
      </w:r>
      <w:proofErr w:type="spellStart"/>
      <w:r>
        <w:rPr>
          <w:sz w:val="22"/>
          <w:szCs w:val="22"/>
        </w:rPr>
        <w:t>cazul</w:t>
      </w:r>
      <w:proofErr w:type="spellEnd"/>
      <w:r>
        <w:rPr>
          <w:sz w:val="22"/>
          <w:szCs w:val="22"/>
        </w:rPr>
        <w:t xml:space="preserve"> </w:t>
      </w:r>
      <w:proofErr w:type="spellStart"/>
      <w:r>
        <w:rPr>
          <w:sz w:val="22"/>
          <w:szCs w:val="22"/>
        </w:rPr>
        <w:t>în</w:t>
      </w:r>
      <w:proofErr w:type="spellEnd"/>
      <w:r>
        <w:rPr>
          <w:sz w:val="22"/>
          <w:szCs w:val="22"/>
        </w:rPr>
        <w:t xml:space="preserve"> care </w:t>
      </w:r>
      <w:proofErr w:type="spellStart"/>
      <w:r>
        <w:rPr>
          <w:sz w:val="22"/>
          <w:szCs w:val="22"/>
        </w:rPr>
        <w:t>sunt</w:t>
      </w:r>
      <w:proofErr w:type="spellEnd"/>
      <w:r>
        <w:rPr>
          <w:sz w:val="22"/>
          <w:szCs w:val="22"/>
        </w:rPr>
        <w:t xml:space="preserve"> </w:t>
      </w:r>
      <w:proofErr w:type="spellStart"/>
      <w:r>
        <w:rPr>
          <w:sz w:val="22"/>
          <w:szCs w:val="22"/>
        </w:rPr>
        <w:t>două</w:t>
      </w:r>
      <w:proofErr w:type="spellEnd"/>
      <w:r>
        <w:rPr>
          <w:sz w:val="22"/>
          <w:szCs w:val="22"/>
        </w:rPr>
        <w:t xml:space="preserve"> </w:t>
      </w:r>
      <w:proofErr w:type="spellStart"/>
      <w:r>
        <w:rPr>
          <w:sz w:val="22"/>
          <w:szCs w:val="22"/>
        </w:rPr>
        <w:t>oferte</w:t>
      </w:r>
      <w:proofErr w:type="spellEnd"/>
      <w:r>
        <w:rPr>
          <w:sz w:val="22"/>
          <w:szCs w:val="22"/>
        </w:rPr>
        <w:t xml:space="preserve"> cu </w:t>
      </w:r>
      <w:proofErr w:type="spellStart"/>
      <w:r>
        <w:rPr>
          <w:sz w:val="22"/>
          <w:szCs w:val="22"/>
        </w:rPr>
        <w:t>același</w:t>
      </w:r>
      <w:proofErr w:type="spellEnd"/>
      <w:r>
        <w:rPr>
          <w:sz w:val="22"/>
          <w:szCs w:val="22"/>
        </w:rPr>
        <w:t xml:space="preserve"> </w:t>
      </w:r>
      <w:proofErr w:type="spellStart"/>
      <w:r>
        <w:rPr>
          <w:sz w:val="22"/>
          <w:szCs w:val="22"/>
        </w:rPr>
        <w:t>preț</w:t>
      </w:r>
      <w:proofErr w:type="spellEnd"/>
      <w:r>
        <w:rPr>
          <w:sz w:val="22"/>
          <w:szCs w:val="22"/>
        </w:rPr>
        <w:t xml:space="preserve">, se </w:t>
      </w:r>
      <w:proofErr w:type="spellStart"/>
      <w:r>
        <w:rPr>
          <w:sz w:val="22"/>
          <w:szCs w:val="22"/>
        </w:rPr>
        <w:t>reia</w:t>
      </w:r>
      <w:proofErr w:type="spellEnd"/>
      <w:r>
        <w:rPr>
          <w:sz w:val="22"/>
          <w:szCs w:val="22"/>
        </w:rPr>
        <w:t xml:space="preserve"> </w:t>
      </w:r>
      <w:proofErr w:type="spellStart"/>
      <w:r>
        <w:rPr>
          <w:sz w:val="22"/>
          <w:szCs w:val="22"/>
        </w:rPr>
        <w:t>negocierea</w:t>
      </w:r>
      <w:proofErr w:type="spellEnd"/>
      <w:r>
        <w:rPr>
          <w:sz w:val="22"/>
          <w:szCs w:val="22"/>
        </w:rPr>
        <w:t xml:space="preserve">, cu </w:t>
      </w:r>
      <w:proofErr w:type="spellStart"/>
      <w:r>
        <w:rPr>
          <w:sz w:val="22"/>
          <w:szCs w:val="22"/>
        </w:rPr>
        <w:t>fiecare</w:t>
      </w:r>
      <w:proofErr w:type="spellEnd"/>
      <w:r>
        <w:rPr>
          <w:sz w:val="22"/>
          <w:szCs w:val="22"/>
        </w:rPr>
        <w:t xml:space="preserve"> operator economic </w:t>
      </w:r>
      <w:proofErr w:type="spellStart"/>
      <w:r>
        <w:rPr>
          <w:sz w:val="22"/>
          <w:szCs w:val="22"/>
        </w:rPr>
        <w:t>și</w:t>
      </w:r>
      <w:proofErr w:type="spellEnd"/>
      <w:r>
        <w:rPr>
          <w:sz w:val="22"/>
          <w:szCs w:val="22"/>
        </w:rPr>
        <w:t xml:space="preserve"> se accept </w:t>
      </w:r>
      <w:proofErr w:type="spellStart"/>
      <w:r>
        <w:rPr>
          <w:sz w:val="22"/>
          <w:szCs w:val="22"/>
        </w:rPr>
        <w:t>oferta</w:t>
      </w:r>
      <w:proofErr w:type="spellEnd"/>
      <w:r>
        <w:rPr>
          <w:sz w:val="22"/>
          <w:szCs w:val="22"/>
        </w:rPr>
        <w:t xml:space="preserve"> cu </w:t>
      </w:r>
      <w:proofErr w:type="spellStart"/>
      <w:r>
        <w:rPr>
          <w:sz w:val="22"/>
          <w:szCs w:val="22"/>
        </w:rPr>
        <w:t>prețul</w:t>
      </w:r>
      <w:proofErr w:type="spellEnd"/>
      <w:r>
        <w:rPr>
          <w:sz w:val="22"/>
          <w:szCs w:val="22"/>
        </w:rPr>
        <w:t xml:space="preserve"> </w:t>
      </w:r>
      <w:proofErr w:type="spellStart"/>
      <w:r>
        <w:rPr>
          <w:sz w:val="22"/>
          <w:szCs w:val="22"/>
        </w:rPr>
        <w:t>cel</w:t>
      </w:r>
      <w:proofErr w:type="spellEnd"/>
      <w:r>
        <w:rPr>
          <w:sz w:val="22"/>
          <w:szCs w:val="22"/>
        </w:rPr>
        <w:t xml:space="preserve"> </w:t>
      </w:r>
      <w:proofErr w:type="spellStart"/>
      <w:r>
        <w:rPr>
          <w:sz w:val="22"/>
          <w:szCs w:val="22"/>
        </w:rPr>
        <w:t>mai</w:t>
      </w:r>
      <w:proofErr w:type="spellEnd"/>
      <w:r>
        <w:rPr>
          <w:sz w:val="22"/>
          <w:szCs w:val="22"/>
        </w:rPr>
        <w:t xml:space="preserve"> </w:t>
      </w:r>
      <w:proofErr w:type="spellStart"/>
      <w:r>
        <w:rPr>
          <w:sz w:val="22"/>
          <w:szCs w:val="22"/>
        </w:rPr>
        <w:t>scăzut</w:t>
      </w:r>
      <w:proofErr w:type="spellEnd"/>
      <w:r>
        <w:rPr>
          <w:sz w:val="22"/>
          <w:szCs w:val="22"/>
        </w:rPr>
        <w:t>.</w:t>
      </w:r>
    </w:p>
    <w:p w:rsidR="00427765" w:rsidRPr="00427765" w:rsidRDefault="00427765" w:rsidP="00427765">
      <w:pPr>
        <w:pStyle w:val="ListParagraph"/>
        <w:numPr>
          <w:ilvl w:val="0"/>
          <w:numId w:val="51"/>
        </w:numPr>
        <w:spacing w:line="20" w:lineRule="atLeast"/>
      </w:pPr>
      <w:proofErr w:type="spellStart"/>
      <w:r>
        <w:rPr>
          <w:sz w:val="22"/>
          <w:szCs w:val="22"/>
        </w:rPr>
        <w:t>Fiecare</w:t>
      </w:r>
      <w:proofErr w:type="spellEnd"/>
      <w:r>
        <w:rPr>
          <w:sz w:val="22"/>
          <w:szCs w:val="22"/>
        </w:rPr>
        <w:t xml:space="preserve"> </w:t>
      </w:r>
      <w:proofErr w:type="spellStart"/>
      <w:r>
        <w:rPr>
          <w:sz w:val="22"/>
          <w:szCs w:val="22"/>
        </w:rPr>
        <w:t>rundă</w:t>
      </w:r>
      <w:proofErr w:type="spellEnd"/>
      <w:r>
        <w:rPr>
          <w:sz w:val="22"/>
          <w:szCs w:val="22"/>
        </w:rPr>
        <w:t xml:space="preserve"> de </w:t>
      </w:r>
      <w:proofErr w:type="spellStart"/>
      <w:r>
        <w:rPr>
          <w:sz w:val="22"/>
          <w:szCs w:val="22"/>
        </w:rPr>
        <w:t>negoc</w:t>
      </w:r>
      <w:r w:rsidR="00AA4206">
        <w:rPr>
          <w:sz w:val="22"/>
          <w:szCs w:val="22"/>
        </w:rPr>
        <w:t>iere</w:t>
      </w:r>
      <w:proofErr w:type="spellEnd"/>
      <w:r w:rsidR="00AA4206">
        <w:rPr>
          <w:sz w:val="22"/>
          <w:szCs w:val="22"/>
        </w:rPr>
        <w:t xml:space="preserve"> se </w:t>
      </w:r>
      <w:proofErr w:type="spellStart"/>
      <w:proofErr w:type="gramStart"/>
      <w:r w:rsidR="00AA4206">
        <w:rPr>
          <w:sz w:val="22"/>
          <w:szCs w:val="22"/>
        </w:rPr>
        <w:t>va</w:t>
      </w:r>
      <w:proofErr w:type="spellEnd"/>
      <w:proofErr w:type="gramEnd"/>
      <w:r w:rsidR="00AA4206">
        <w:rPr>
          <w:sz w:val="22"/>
          <w:szCs w:val="22"/>
        </w:rPr>
        <w:t xml:space="preserve"> </w:t>
      </w:r>
      <w:proofErr w:type="spellStart"/>
      <w:r w:rsidR="00AA4206">
        <w:rPr>
          <w:sz w:val="22"/>
          <w:szCs w:val="22"/>
        </w:rPr>
        <w:t>încheia</w:t>
      </w:r>
      <w:proofErr w:type="spellEnd"/>
      <w:r w:rsidR="00AA4206">
        <w:rPr>
          <w:sz w:val="22"/>
          <w:szCs w:val="22"/>
        </w:rPr>
        <w:t xml:space="preserve"> cu un </w:t>
      </w:r>
      <w:proofErr w:type="spellStart"/>
      <w:r w:rsidR="00AA4206">
        <w:rPr>
          <w:sz w:val="22"/>
          <w:szCs w:val="22"/>
        </w:rPr>
        <w:t>proces</w:t>
      </w:r>
      <w:proofErr w:type="spellEnd"/>
      <w:r>
        <w:rPr>
          <w:sz w:val="22"/>
          <w:szCs w:val="22"/>
        </w:rPr>
        <w:t xml:space="preserve"> verbal de </w:t>
      </w:r>
      <w:proofErr w:type="spellStart"/>
      <w:r>
        <w:rPr>
          <w:sz w:val="22"/>
          <w:szCs w:val="22"/>
        </w:rPr>
        <w:t>negociere</w:t>
      </w:r>
      <w:proofErr w:type="spellEnd"/>
      <w:r>
        <w:rPr>
          <w:sz w:val="22"/>
          <w:szCs w:val="22"/>
        </w:rPr>
        <w:t xml:space="preserve">, </w:t>
      </w:r>
      <w:proofErr w:type="spellStart"/>
      <w:r>
        <w:rPr>
          <w:sz w:val="22"/>
          <w:szCs w:val="22"/>
        </w:rPr>
        <w:t>semnat</w:t>
      </w:r>
      <w:proofErr w:type="spellEnd"/>
      <w:r>
        <w:rPr>
          <w:sz w:val="22"/>
          <w:szCs w:val="22"/>
        </w:rPr>
        <w:t xml:space="preserve"> de </w:t>
      </w:r>
      <w:proofErr w:type="spellStart"/>
      <w:r>
        <w:rPr>
          <w:sz w:val="22"/>
          <w:szCs w:val="22"/>
        </w:rPr>
        <w:t>comisia</w:t>
      </w:r>
      <w:proofErr w:type="spellEnd"/>
      <w:r>
        <w:rPr>
          <w:sz w:val="22"/>
          <w:szCs w:val="22"/>
        </w:rPr>
        <w:t xml:space="preserve"> de </w:t>
      </w:r>
      <w:proofErr w:type="spellStart"/>
      <w:r>
        <w:rPr>
          <w:sz w:val="22"/>
          <w:szCs w:val="22"/>
        </w:rPr>
        <w:t>evaluare</w:t>
      </w:r>
      <w:proofErr w:type="spellEnd"/>
      <w:r>
        <w:rPr>
          <w:sz w:val="22"/>
          <w:szCs w:val="22"/>
        </w:rPr>
        <w:t xml:space="preserve"> </w:t>
      </w:r>
      <w:proofErr w:type="spellStart"/>
      <w:r>
        <w:rPr>
          <w:sz w:val="22"/>
          <w:szCs w:val="22"/>
        </w:rPr>
        <w:t>și</w:t>
      </w:r>
      <w:proofErr w:type="spellEnd"/>
      <w:r>
        <w:rPr>
          <w:sz w:val="22"/>
          <w:szCs w:val="22"/>
        </w:rPr>
        <w:t xml:space="preserve"> </w:t>
      </w:r>
      <w:proofErr w:type="spellStart"/>
      <w:r>
        <w:rPr>
          <w:sz w:val="22"/>
          <w:szCs w:val="22"/>
        </w:rPr>
        <w:t>reprezentantul</w:t>
      </w:r>
      <w:proofErr w:type="spellEnd"/>
      <w:r>
        <w:rPr>
          <w:sz w:val="22"/>
          <w:szCs w:val="22"/>
        </w:rPr>
        <w:t xml:space="preserve"> economic.</w:t>
      </w:r>
    </w:p>
    <w:p w:rsidR="00427765" w:rsidRPr="00427765" w:rsidRDefault="00427765" w:rsidP="00427765">
      <w:pPr>
        <w:pStyle w:val="ListParagraph"/>
        <w:numPr>
          <w:ilvl w:val="0"/>
          <w:numId w:val="51"/>
        </w:numPr>
        <w:spacing w:line="20" w:lineRule="atLeast"/>
      </w:pPr>
      <w:proofErr w:type="spellStart"/>
      <w:r>
        <w:rPr>
          <w:sz w:val="22"/>
          <w:szCs w:val="22"/>
        </w:rPr>
        <w:t>Raportul</w:t>
      </w:r>
      <w:proofErr w:type="spellEnd"/>
      <w:r>
        <w:rPr>
          <w:sz w:val="22"/>
          <w:szCs w:val="22"/>
        </w:rPr>
        <w:t xml:space="preserve"> de </w:t>
      </w:r>
      <w:proofErr w:type="spellStart"/>
      <w:r>
        <w:rPr>
          <w:sz w:val="22"/>
          <w:szCs w:val="22"/>
        </w:rPr>
        <w:t>evaluare</w:t>
      </w:r>
      <w:proofErr w:type="spellEnd"/>
      <w:r>
        <w:rPr>
          <w:sz w:val="22"/>
          <w:szCs w:val="22"/>
        </w:rPr>
        <w:t xml:space="preserve"> se </w:t>
      </w:r>
      <w:proofErr w:type="spellStart"/>
      <w:r>
        <w:rPr>
          <w:sz w:val="22"/>
          <w:szCs w:val="22"/>
        </w:rPr>
        <w:t>elaborează</w:t>
      </w:r>
      <w:proofErr w:type="spellEnd"/>
      <w:r>
        <w:rPr>
          <w:sz w:val="22"/>
          <w:szCs w:val="22"/>
        </w:rPr>
        <w:t xml:space="preserve"> de </w:t>
      </w:r>
      <w:proofErr w:type="spellStart"/>
      <w:r>
        <w:rPr>
          <w:sz w:val="22"/>
          <w:szCs w:val="22"/>
        </w:rPr>
        <w:t>comisia</w:t>
      </w:r>
      <w:proofErr w:type="spellEnd"/>
      <w:r>
        <w:rPr>
          <w:sz w:val="22"/>
          <w:szCs w:val="22"/>
        </w:rPr>
        <w:t xml:space="preserve"> de </w:t>
      </w:r>
      <w:proofErr w:type="spellStart"/>
      <w:r>
        <w:rPr>
          <w:sz w:val="22"/>
          <w:szCs w:val="22"/>
        </w:rPr>
        <w:t>evaluare</w:t>
      </w:r>
      <w:proofErr w:type="spellEnd"/>
      <w:r>
        <w:rPr>
          <w:sz w:val="22"/>
          <w:szCs w:val="22"/>
        </w:rPr>
        <w:t xml:space="preserve"> </w:t>
      </w:r>
      <w:proofErr w:type="spellStart"/>
      <w:r>
        <w:rPr>
          <w:sz w:val="22"/>
          <w:szCs w:val="22"/>
        </w:rPr>
        <w:t>după</w:t>
      </w:r>
      <w:proofErr w:type="spellEnd"/>
      <w:r>
        <w:rPr>
          <w:sz w:val="22"/>
          <w:szCs w:val="22"/>
        </w:rPr>
        <w:t xml:space="preserve"> </w:t>
      </w:r>
      <w:proofErr w:type="spellStart"/>
      <w:r>
        <w:rPr>
          <w:sz w:val="22"/>
          <w:szCs w:val="22"/>
        </w:rPr>
        <w:t>încheierea</w:t>
      </w:r>
      <w:proofErr w:type="spellEnd"/>
      <w:r>
        <w:rPr>
          <w:sz w:val="22"/>
          <w:szCs w:val="22"/>
        </w:rPr>
        <w:t xml:space="preserve"> </w:t>
      </w:r>
      <w:proofErr w:type="spellStart"/>
      <w:r>
        <w:rPr>
          <w:sz w:val="22"/>
          <w:szCs w:val="22"/>
        </w:rPr>
        <w:t>negocierilor</w:t>
      </w:r>
      <w:proofErr w:type="spellEnd"/>
      <w:r>
        <w:rPr>
          <w:sz w:val="22"/>
          <w:szCs w:val="22"/>
        </w:rPr>
        <w:t xml:space="preserve">, </w:t>
      </w:r>
      <w:proofErr w:type="spellStart"/>
      <w:r>
        <w:rPr>
          <w:sz w:val="22"/>
          <w:szCs w:val="22"/>
        </w:rPr>
        <w:t>rezultatul</w:t>
      </w:r>
      <w:proofErr w:type="spellEnd"/>
      <w:r>
        <w:rPr>
          <w:sz w:val="22"/>
          <w:szCs w:val="22"/>
        </w:rPr>
        <w:t xml:space="preserve"> </w:t>
      </w:r>
      <w:proofErr w:type="spellStart"/>
      <w:r>
        <w:rPr>
          <w:sz w:val="22"/>
          <w:szCs w:val="22"/>
        </w:rPr>
        <w:t>procedurii</w:t>
      </w:r>
      <w:proofErr w:type="spellEnd"/>
      <w:r>
        <w:rPr>
          <w:sz w:val="22"/>
          <w:szCs w:val="22"/>
        </w:rPr>
        <w:t xml:space="preserve"> de </w:t>
      </w:r>
      <w:proofErr w:type="spellStart"/>
      <w:r>
        <w:rPr>
          <w:sz w:val="22"/>
          <w:szCs w:val="22"/>
        </w:rPr>
        <w:t>negociere</w:t>
      </w:r>
      <w:proofErr w:type="spellEnd"/>
      <w:r>
        <w:rPr>
          <w:sz w:val="22"/>
          <w:szCs w:val="22"/>
        </w:rPr>
        <w:t xml:space="preserve"> </w:t>
      </w:r>
      <w:proofErr w:type="spellStart"/>
      <w:r>
        <w:rPr>
          <w:sz w:val="22"/>
          <w:szCs w:val="22"/>
        </w:rPr>
        <w:t>fără</w:t>
      </w:r>
      <w:proofErr w:type="spellEnd"/>
      <w:r>
        <w:rPr>
          <w:sz w:val="22"/>
          <w:szCs w:val="22"/>
        </w:rPr>
        <w:t xml:space="preserve"> </w:t>
      </w:r>
      <w:proofErr w:type="spellStart"/>
      <w:r>
        <w:rPr>
          <w:sz w:val="22"/>
          <w:szCs w:val="22"/>
        </w:rPr>
        <w:t>publicarea</w:t>
      </w:r>
      <w:proofErr w:type="spellEnd"/>
      <w:r>
        <w:rPr>
          <w:sz w:val="22"/>
          <w:szCs w:val="22"/>
        </w:rPr>
        <w:t xml:space="preserve"> </w:t>
      </w:r>
      <w:proofErr w:type="spellStart"/>
      <w:r>
        <w:rPr>
          <w:sz w:val="22"/>
          <w:szCs w:val="22"/>
        </w:rPr>
        <w:t>prealabilă</w:t>
      </w:r>
      <w:proofErr w:type="spellEnd"/>
      <w:r>
        <w:rPr>
          <w:sz w:val="22"/>
          <w:szCs w:val="22"/>
        </w:rPr>
        <w:t xml:space="preserve"> a </w:t>
      </w:r>
      <w:proofErr w:type="spellStart"/>
      <w:r>
        <w:rPr>
          <w:sz w:val="22"/>
          <w:szCs w:val="22"/>
        </w:rPr>
        <w:t>unui</w:t>
      </w:r>
      <w:proofErr w:type="spellEnd"/>
      <w:r>
        <w:rPr>
          <w:sz w:val="22"/>
          <w:szCs w:val="22"/>
        </w:rPr>
        <w:t xml:space="preserve"> </w:t>
      </w:r>
      <w:proofErr w:type="spellStart"/>
      <w:r>
        <w:rPr>
          <w:sz w:val="22"/>
          <w:szCs w:val="22"/>
        </w:rPr>
        <w:t>anunț</w:t>
      </w:r>
      <w:proofErr w:type="spellEnd"/>
      <w:r>
        <w:rPr>
          <w:sz w:val="22"/>
          <w:szCs w:val="22"/>
        </w:rPr>
        <w:t xml:space="preserve"> de </w:t>
      </w:r>
      <w:proofErr w:type="spellStart"/>
      <w:r>
        <w:rPr>
          <w:sz w:val="22"/>
          <w:szCs w:val="22"/>
        </w:rPr>
        <w:t>atribuire</w:t>
      </w:r>
      <w:proofErr w:type="spellEnd"/>
      <w:r>
        <w:rPr>
          <w:sz w:val="22"/>
          <w:szCs w:val="22"/>
        </w:rPr>
        <w:t xml:space="preserve"> </w:t>
      </w:r>
      <w:proofErr w:type="spellStart"/>
      <w:proofErr w:type="gramStart"/>
      <w:r>
        <w:rPr>
          <w:sz w:val="22"/>
          <w:szCs w:val="22"/>
        </w:rPr>
        <w:t>va</w:t>
      </w:r>
      <w:proofErr w:type="spellEnd"/>
      <w:proofErr w:type="gramEnd"/>
      <w:r>
        <w:rPr>
          <w:sz w:val="22"/>
          <w:szCs w:val="22"/>
        </w:rPr>
        <w:t xml:space="preserve"> </w:t>
      </w:r>
      <w:proofErr w:type="spellStart"/>
      <w:r>
        <w:rPr>
          <w:sz w:val="22"/>
          <w:szCs w:val="22"/>
        </w:rPr>
        <w:t>fi</w:t>
      </w:r>
      <w:proofErr w:type="spellEnd"/>
      <w:r>
        <w:rPr>
          <w:sz w:val="22"/>
          <w:szCs w:val="22"/>
        </w:rPr>
        <w:t xml:space="preserve"> </w:t>
      </w:r>
      <w:proofErr w:type="spellStart"/>
      <w:r>
        <w:rPr>
          <w:sz w:val="22"/>
          <w:szCs w:val="22"/>
        </w:rPr>
        <w:t>comunicat</w:t>
      </w:r>
      <w:proofErr w:type="spellEnd"/>
      <w:r>
        <w:rPr>
          <w:sz w:val="22"/>
          <w:szCs w:val="22"/>
        </w:rPr>
        <w:t xml:space="preserve"> </w:t>
      </w:r>
      <w:proofErr w:type="spellStart"/>
      <w:r>
        <w:rPr>
          <w:sz w:val="22"/>
          <w:szCs w:val="22"/>
        </w:rPr>
        <w:t>fiecărui</w:t>
      </w:r>
      <w:proofErr w:type="spellEnd"/>
      <w:r>
        <w:rPr>
          <w:sz w:val="22"/>
          <w:szCs w:val="22"/>
        </w:rPr>
        <w:t xml:space="preserve"> participant la </w:t>
      </w:r>
      <w:proofErr w:type="spellStart"/>
      <w:r>
        <w:rPr>
          <w:sz w:val="22"/>
          <w:szCs w:val="22"/>
        </w:rPr>
        <w:t>procedură</w:t>
      </w:r>
      <w:proofErr w:type="spellEnd"/>
      <w:r>
        <w:rPr>
          <w:sz w:val="22"/>
          <w:szCs w:val="22"/>
        </w:rPr>
        <w:t>.</w:t>
      </w:r>
    </w:p>
    <w:p w:rsidR="00427765" w:rsidRPr="008C22F5" w:rsidRDefault="00427765" w:rsidP="00427765">
      <w:pPr>
        <w:pStyle w:val="ListParagraph"/>
        <w:numPr>
          <w:ilvl w:val="0"/>
          <w:numId w:val="51"/>
        </w:numPr>
        <w:spacing w:line="20" w:lineRule="atLeast"/>
      </w:pPr>
      <w:proofErr w:type="spellStart"/>
      <w:r>
        <w:rPr>
          <w:sz w:val="22"/>
          <w:szCs w:val="22"/>
        </w:rPr>
        <w:t>Autoritatea</w:t>
      </w:r>
      <w:proofErr w:type="spellEnd"/>
      <w:r>
        <w:rPr>
          <w:sz w:val="22"/>
          <w:szCs w:val="22"/>
        </w:rPr>
        <w:t xml:space="preserve"> </w:t>
      </w:r>
      <w:proofErr w:type="spellStart"/>
      <w:r>
        <w:rPr>
          <w:sz w:val="22"/>
          <w:szCs w:val="22"/>
        </w:rPr>
        <w:t>contractantă</w:t>
      </w:r>
      <w:proofErr w:type="spellEnd"/>
      <w:r>
        <w:rPr>
          <w:sz w:val="22"/>
          <w:szCs w:val="22"/>
        </w:rPr>
        <w:t xml:space="preserve"> </w:t>
      </w:r>
      <w:proofErr w:type="spellStart"/>
      <w:r>
        <w:rPr>
          <w:sz w:val="22"/>
          <w:szCs w:val="22"/>
        </w:rPr>
        <w:t>neavând</w:t>
      </w:r>
      <w:proofErr w:type="spellEnd"/>
      <w:r>
        <w:rPr>
          <w:sz w:val="22"/>
          <w:szCs w:val="22"/>
        </w:rPr>
        <w:t xml:space="preserve"> </w:t>
      </w:r>
      <w:proofErr w:type="spellStart"/>
      <w:r>
        <w:rPr>
          <w:sz w:val="22"/>
          <w:szCs w:val="22"/>
        </w:rPr>
        <w:t>obligația</w:t>
      </w:r>
      <w:proofErr w:type="spellEnd"/>
      <w:r>
        <w:rPr>
          <w:sz w:val="22"/>
          <w:szCs w:val="22"/>
        </w:rPr>
        <w:t xml:space="preserve"> de a </w:t>
      </w:r>
      <w:proofErr w:type="spellStart"/>
      <w:r>
        <w:rPr>
          <w:sz w:val="22"/>
          <w:szCs w:val="22"/>
        </w:rPr>
        <w:t>respecta</w:t>
      </w:r>
      <w:proofErr w:type="spellEnd"/>
      <w:r>
        <w:rPr>
          <w:sz w:val="22"/>
          <w:szCs w:val="22"/>
        </w:rPr>
        <w:t xml:space="preserve"> </w:t>
      </w:r>
      <w:proofErr w:type="spellStart"/>
      <w:r>
        <w:rPr>
          <w:sz w:val="22"/>
          <w:szCs w:val="22"/>
        </w:rPr>
        <w:t>perioadele</w:t>
      </w:r>
      <w:proofErr w:type="spellEnd"/>
      <w:r>
        <w:rPr>
          <w:sz w:val="22"/>
          <w:szCs w:val="22"/>
        </w:rPr>
        <w:t xml:space="preserve"> </w:t>
      </w:r>
      <w:proofErr w:type="spellStart"/>
      <w:r>
        <w:rPr>
          <w:sz w:val="22"/>
          <w:szCs w:val="22"/>
        </w:rPr>
        <w:t>prevăzute</w:t>
      </w:r>
      <w:proofErr w:type="spellEnd"/>
      <w:r>
        <w:rPr>
          <w:sz w:val="22"/>
          <w:szCs w:val="22"/>
        </w:rPr>
        <w:t xml:space="preserve"> la art. 205</w:t>
      </w:r>
      <w:r w:rsidR="00AA4206">
        <w:rPr>
          <w:sz w:val="22"/>
          <w:szCs w:val="22"/>
        </w:rPr>
        <w:t xml:space="preserve"> </w:t>
      </w:r>
      <w:proofErr w:type="spellStart"/>
      <w:r>
        <w:rPr>
          <w:sz w:val="22"/>
          <w:szCs w:val="22"/>
        </w:rPr>
        <w:t>alin</w:t>
      </w:r>
      <w:proofErr w:type="spellEnd"/>
      <w:proofErr w:type="gramStart"/>
      <w:r>
        <w:rPr>
          <w:sz w:val="22"/>
          <w:szCs w:val="22"/>
        </w:rPr>
        <w:t>.(</w:t>
      </w:r>
      <w:proofErr w:type="gramEnd"/>
      <w:r>
        <w:rPr>
          <w:sz w:val="22"/>
          <w:szCs w:val="22"/>
        </w:rPr>
        <w:t>1) din OUG nr.34/2006</w:t>
      </w:r>
      <w:r w:rsidR="008C22F5">
        <w:rPr>
          <w:sz w:val="22"/>
          <w:szCs w:val="22"/>
        </w:rPr>
        <w:t xml:space="preserve">, </w:t>
      </w:r>
      <w:proofErr w:type="spellStart"/>
      <w:r w:rsidR="008C22F5">
        <w:rPr>
          <w:sz w:val="22"/>
          <w:szCs w:val="22"/>
        </w:rPr>
        <w:t>va</w:t>
      </w:r>
      <w:proofErr w:type="spellEnd"/>
      <w:r w:rsidR="008C22F5">
        <w:rPr>
          <w:sz w:val="22"/>
          <w:szCs w:val="22"/>
        </w:rPr>
        <w:t xml:space="preserve"> </w:t>
      </w:r>
      <w:proofErr w:type="spellStart"/>
      <w:r w:rsidR="008C22F5">
        <w:rPr>
          <w:sz w:val="22"/>
          <w:szCs w:val="22"/>
        </w:rPr>
        <w:t>semna</w:t>
      </w:r>
      <w:proofErr w:type="spellEnd"/>
      <w:r w:rsidR="008C22F5">
        <w:rPr>
          <w:sz w:val="22"/>
          <w:szCs w:val="22"/>
        </w:rPr>
        <w:t xml:space="preserve"> contractual de </w:t>
      </w:r>
      <w:proofErr w:type="spellStart"/>
      <w:r w:rsidR="008C22F5">
        <w:rPr>
          <w:sz w:val="22"/>
          <w:szCs w:val="22"/>
        </w:rPr>
        <w:t>lucrări</w:t>
      </w:r>
      <w:proofErr w:type="spellEnd"/>
      <w:r w:rsidR="008C22F5">
        <w:rPr>
          <w:sz w:val="22"/>
          <w:szCs w:val="22"/>
        </w:rPr>
        <w:t xml:space="preserve"> </w:t>
      </w:r>
      <w:proofErr w:type="spellStart"/>
      <w:r w:rsidR="008C22F5">
        <w:rPr>
          <w:sz w:val="22"/>
          <w:szCs w:val="22"/>
        </w:rPr>
        <w:t>supus</w:t>
      </w:r>
      <w:proofErr w:type="spellEnd"/>
      <w:r w:rsidR="008C22F5">
        <w:rPr>
          <w:sz w:val="22"/>
          <w:szCs w:val="22"/>
        </w:rPr>
        <w:t xml:space="preserve"> </w:t>
      </w:r>
      <w:proofErr w:type="spellStart"/>
      <w:r w:rsidR="008C22F5">
        <w:rPr>
          <w:sz w:val="22"/>
          <w:szCs w:val="22"/>
        </w:rPr>
        <w:t>procedurii</w:t>
      </w:r>
      <w:proofErr w:type="spellEnd"/>
      <w:r w:rsidR="008C22F5">
        <w:rPr>
          <w:sz w:val="22"/>
          <w:szCs w:val="22"/>
        </w:rPr>
        <w:t xml:space="preserve"> cu </w:t>
      </w:r>
      <w:proofErr w:type="spellStart"/>
      <w:r w:rsidR="008C22F5">
        <w:rPr>
          <w:sz w:val="22"/>
          <w:szCs w:val="22"/>
        </w:rPr>
        <w:t>ofertantul</w:t>
      </w:r>
      <w:proofErr w:type="spellEnd"/>
      <w:r w:rsidR="008C22F5">
        <w:rPr>
          <w:sz w:val="22"/>
          <w:szCs w:val="22"/>
        </w:rPr>
        <w:t xml:space="preserve"> </w:t>
      </w:r>
      <w:proofErr w:type="spellStart"/>
      <w:r w:rsidR="008C22F5">
        <w:rPr>
          <w:sz w:val="22"/>
          <w:szCs w:val="22"/>
        </w:rPr>
        <w:t>câștigător</w:t>
      </w:r>
      <w:proofErr w:type="spellEnd"/>
      <w:r w:rsidR="008C22F5">
        <w:rPr>
          <w:sz w:val="22"/>
          <w:szCs w:val="22"/>
        </w:rPr>
        <w:t xml:space="preserve"> </w:t>
      </w:r>
      <w:proofErr w:type="spellStart"/>
      <w:r w:rsidR="008C22F5">
        <w:rPr>
          <w:sz w:val="22"/>
          <w:szCs w:val="22"/>
        </w:rPr>
        <w:t>după</w:t>
      </w:r>
      <w:proofErr w:type="spellEnd"/>
      <w:r w:rsidR="008C22F5">
        <w:rPr>
          <w:sz w:val="22"/>
          <w:szCs w:val="22"/>
        </w:rPr>
        <w:t xml:space="preserve"> </w:t>
      </w:r>
      <w:proofErr w:type="spellStart"/>
      <w:r w:rsidR="008C22F5">
        <w:rPr>
          <w:sz w:val="22"/>
          <w:szCs w:val="22"/>
        </w:rPr>
        <w:t>comunicarea</w:t>
      </w:r>
      <w:proofErr w:type="spellEnd"/>
      <w:r w:rsidR="008C22F5">
        <w:rPr>
          <w:sz w:val="22"/>
          <w:szCs w:val="22"/>
        </w:rPr>
        <w:t xml:space="preserve"> </w:t>
      </w:r>
      <w:proofErr w:type="spellStart"/>
      <w:r w:rsidR="008C22F5">
        <w:rPr>
          <w:sz w:val="22"/>
          <w:szCs w:val="22"/>
        </w:rPr>
        <w:t>rezultatului</w:t>
      </w:r>
      <w:proofErr w:type="spellEnd"/>
      <w:r w:rsidR="008C22F5">
        <w:rPr>
          <w:sz w:val="22"/>
          <w:szCs w:val="22"/>
        </w:rPr>
        <w:t xml:space="preserve"> </w:t>
      </w:r>
      <w:proofErr w:type="spellStart"/>
      <w:r w:rsidR="008C22F5">
        <w:rPr>
          <w:sz w:val="22"/>
          <w:szCs w:val="22"/>
        </w:rPr>
        <w:t>procedurii</w:t>
      </w:r>
      <w:proofErr w:type="spellEnd"/>
      <w:r w:rsidR="008C22F5">
        <w:rPr>
          <w:sz w:val="22"/>
          <w:szCs w:val="22"/>
        </w:rPr>
        <w:t>.</w:t>
      </w:r>
    </w:p>
    <w:p w:rsidR="008C22F5" w:rsidRDefault="008C22F5" w:rsidP="008C22F5">
      <w:pPr>
        <w:spacing w:line="20" w:lineRule="atLeast"/>
      </w:pPr>
    </w:p>
    <w:p w:rsidR="008C22F5" w:rsidRDefault="008C22F5" w:rsidP="008C22F5">
      <w:pPr>
        <w:spacing w:line="20" w:lineRule="atLeast"/>
      </w:pPr>
    </w:p>
    <w:p w:rsidR="008C22F5" w:rsidRPr="00622BB7" w:rsidRDefault="008C22F5" w:rsidP="00622BB7">
      <w:pPr>
        <w:pStyle w:val="ListParagraph"/>
        <w:spacing w:line="20" w:lineRule="atLeast"/>
        <w:rPr>
          <w:sz w:val="22"/>
          <w:szCs w:val="22"/>
        </w:rPr>
      </w:pPr>
    </w:p>
    <w:p w:rsidR="008C22F5" w:rsidRPr="00622BB7" w:rsidRDefault="008C22F5" w:rsidP="00622BB7">
      <w:pPr>
        <w:pStyle w:val="ListParagraph"/>
        <w:spacing w:line="20" w:lineRule="atLeast"/>
        <w:ind w:left="4968" w:firstLine="696"/>
        <w:jc w:val="both"/>
        <w:rPr>
          <w:sz w:val="22"/>
          <w:szCs w:val="22"/>
        </w:rPr>
      </w:pPr>
      <w:proofErr w:type="spellStart"/>
      <w:proofErr w:type="gramStart"/>
      <w:r w:rsidRPr="00622BB7">
        <w:rPr>
          <w:sz w:val="22"/>
          <w:szCs w:val="22"/>
        </w:rPr>
        <w:t>întocmit</w:t>
      </w:r>
      <w:proofErr w:type="spellEnd"/>
      <w:proofErr w:type="gramEnd"/>
      <w:r w:rsidRPr="00622BB7">
        <w:rPr>
          <w:sz w:val="22"/>
          <w:szCs w:val="22"/>
        </w:rPr>
        <w:t>,</w:t>
      </w:r>
    </w:p>
    <w:p w:rsidR="008C22F5" w:rsidRPr="00622BB7" w:rsidRDefault="005722B3" w:rsidP="00622BB7">
      <w:pPr>
        <w:pStyle w:val="ListParagraph"/>
        <w:spacing w:line="20" w:lineRule="atLeast"/>
        <w:ind w:left="4272" w:firstLine="696"/>
        <w:jc w:val="both"/>
        <w:rPr>
          <w:sz w:val="22"/>
          <w:szCs w:val="22"/>
        </w:rPr>
      </w:pPr>
      <w:r>
        <w:rPr>
          <w:sz w:val="22"/>
          <w:szCs w:val="22"/>
        </w:rPr>
        <w:t xml:space="preserve">    </w:t>
      </w:r>
      <w:proofErr w:type="gramStart"/>
      <w:r>
        <w:rPr>
          <w:sz w:val="22"/>
          <w:szCs w:val="22"/>
        </w:rPr>
        <w:t>director</w:t>
      </w:r>
      <w:proofErr w:type="gramEnd"/>
      <w:r>
        <w:rPr>
          <w:sz w:val="22"/>
          <w:szCs w:val="22"/>
        </w:rPr>
        <w:t xml:space="preserve"> </w:t>
      </w:r>
      <w:proofErr w:type="spellStart"/>
      <w:r>
        <w:rPr>
          <w:sz w:val="22"/>
          <w:szCs w:val="22"/>
        </w:rPr>
        <w:t>executiv</w:t>
      </w:r>
      <w:proofErr w:type="spellEnd"/>
      <w:r w:rsidR="008C22F5" w:rsidRPr="00622BB7">
        <w:rPr>
          <w:sz w:val="22"/>
          <w:szCs w:val="22"/>
        </w:rPr>
        <w:t>,</w:t>
      </w:r>
    </w:p>
    <w:p w:rsidR="008C22F5" w:rsidRPr="00427765" w:rsidRDefault="00622BB7" w:rsidP="00622BB7">
      <w:pPr>
        <w:pStyle w:val="ListParagraph"/>
        <w:spacing w:line="20" w:lineRule="atLeast"/>
        <w:ind w:left="4968"/>
        <w:jc w:val="both"/>
      </w:pPr>
      <w:r>
        <w:rPr>
          <w:sz w:val="22"/>
          <w:szCs w:val="22"/>
        </w:rPr>
        <w:t xml:space="preserve">     </w:t>
      </w:r>
      <w:r w:rsidR="008C22F5" w:rsidRPr="00622BB7">
        <w:rPr>
          <w:sz w:val="22"/>
          <w:szCs w:val="22"/>
        </w:rPr>
        <w:t>Daniela CHIȚU</w:t>
      </w:r>
    </w:p>
    <w:sectPr w:rsidR="008C22F5" w:rsidRPr="00427765" w:rsidSect="00DA52AC">
      <w:pgSz w:w="11906" w:h="16838"/>
      <w:pgMar w:top="810" w:right="1417" w:bottom="720"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25DA15" w15:done="0"/>
  <w15:commentEx w15:paraId="5F2C4180" w15:done="0"/>
  <w15:commentEx w15:paraId="3FD9BEAA" w15:done="0"/>
  <w15:commentEx w15:paraId="1F746091" w15:done="0"/>
  <w15:commentEx w15:paraId="4EA9683A" w15:done="0"/>
  <w15:commentEx w15:paraId="541052D5" w15:done="0"/>
  <w15:commentEx w15:paraId="1146A673" w15:done="0"/>
  <w15:commentEx w15:paraId="5E6C40EC" w15:done="0"/>
  <w15:commentEx w15:paraId="7A0391F2" w15:done="0"/>
  <w15:commentEx w15:paraId="2F53D021" w15:done="0"/>
  <w15:commentEx w15:paraId="43029B3E" w15:done="0"/>
  <w15:commentEx w15:paraId="19B82202" w15:done="0"/>
  <w15:commentEx w15:paraId="47FD6A03" w15:done="0"/>
  <w15:commentEx w15:paraId="59A84240" w15:done="0"/>
  <w15:commentEx w15:paraId="7602E68C" w15:done="0"/>
  <w15:commentEx w15:paraId="68538FF4" w15:done="0"/>
  <w15:commentEx w15:paraId="68C670A9" w15:done="0"/>
  <w15:commentEx w15:paraId="226C499C" w15:done="0"/>
  <w15:commentEx w15:paraId="5881670D" w15:done="0"/>
  <w15:commentEx w15:paraId="1FDCE840" w15:done="0"/>
  <w15:commentEx w15:paraId="78C6A574" w15:done="0"/>
  <w15:commentEx w15:paraId="77C65AE8" w15:done="0"/>
</w15:commentsEx>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4"/>
    <w:multiLevelType w:val="multilevel"/>
    <w:tmpl w:val="00000024"/>
    <w:lvl w:ilvl="0">
      <w:start w:val="1"/>
      <w:numFmt w:val="bullet"/>
      <w:lvlText w:val=""/>
      <w:lvlJc w:val="left"/>
      <w:pPr>
        <w:tabs>
          <w:tab w:val="num" w:pos="720"/>
        </w:tabs>
        <w:ind w:left="720" w:hanging="360"/>
      </w:pPr>
      <w:rPr>
        <w:rFonts w:ascii="Wingdings" w:hAnsi="Wingdings"/>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sz w:val="20"/>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sz w:val="20"/>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StarSymbol" w:hAnsi="StarSymbol"/>
        <w:sz w:val="20"/>
      </w:rPr>
    </w:lvl>
  </w:abstractNum>
  <w:abstractNum w:abstractNumId="1">
    <w:nsid w:val="00AE3BD1"/>
    <w:multiLevelType w:val="hybridMultilevel"/>
    <w:tmpl w:val="4AF4056A"/>
    <w:lvl w:ilvl="0" w:tplc="33D0009C">
      <w:start w:val="1"/>
      <w:numFmt w:val="lowerLetter"/>
      <w:lvlText w:val="%1)"/>
      <w:lvlJc w:val="left"/>
      <w:pPr>
        <w:ind w:left="394" w:hanging="360"/>
      </w:pPr>
      <w:rPr>
        <w:rFonts w:ascii="Times New Roman" w:eastAsia="Times New Roman" w:hAnsi="Times New Roman" w:cs="Times New Roman"/>
      </w:rPr>
    </w:lvl>
    <w:lvl w:ilvl="1" w:tplc="04180003">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2">
    <w:nsid w:val="022D32F7"/>
    <w:multiLevelType w:val="hybridMultilevel"/>
    <w:tmpl w:val="57F24C72"/>
    <w:lvl w:ilvl="0" w:tplc="601A52E4">
      <w:numFmt w:val="bullet"/>
      <w:lvlText w:val=""/>
      <w:lvlJc w:val="left"/>
      <w:pPr>
        <w:ind w:left="1452" w:hanging="660"/>
      </w:pPr>
      <w:rPr>
        <w:rFonts w:ascii="Symbol" w:eastAsia="Times New Roman" w:hAnsi="Symbol"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5A672D2"/>
    <w:multiLevelType w:val="hybridMultilevel"/>
    <w:tmpl w:val="80723CE2"/>
    <w:lvl w:ilvl="0" w:tplc="56205F62">
      <w:start w:val="3"/>
      <w:numFmt w:val="bullet"/>
      <w:lvlText w:val="-"/>
      <w:lvlJc w:val="left"/>
      <w:pPr>
        <w:ind w:left="1602" w:hanging="360"/>
      </w:pPr>
      <w:rPr>
        <w:rFonts w:ascii="Times New Roman" w:eastAsia="Times New Roman" w:hAnsi="Times New Roman" w:cs="Times New Roman" w:hint="default"/>
        <w:b w:val="0"/>
        <w:i w:val="0"/>
        <w:sz w:val="22"/>
        <w:szCs w:val="22"/>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4">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34118D"/>
    <w:multiLevelType w:val="hybridMultilevel"/>
    <w:tmpl w:val="FA6CC7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4617DDE"/>
    <w:multiLevelType w:val="hybridMultilevel"/>
    <w:tmpl w:val="3B56C7BE"/>
    <w:lvl w:ilvl="0" w:tplc="F61E7C2C">
      <w:numFmt w:val="bullet"/>
      <w:lvlText w:val="-"/>
      <w:lvlJc w:val="left"/>
      <w:pPr>
        <w:ind w:left="1242" w:hanging="360"/>
      </w:pPr>
      <w:rPr>
        <w:rFonts w:ascii="Times New Roman" w:eastAsia="Times New Roman" w:hAnsi="Times New Roman" w:cs="Times New Roman"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7">
    <w:nsid w:val="16934CD7"/>
    <w:multiLevelType w:val="hybridMultilevel"/>
    <w:tmpl w:val="0EA2D076"/>
    <w:lvl w:ilvl="0" w:tplc="E1B21ECA">
      <w:start w:val="1"/>
      <w:numFmt w:val="upperRoman"/>
      <w:lvlText w:val="%1."/>
      <w:lvlJc w:val="left"/>
      <w:pPr>
        <w:ind w:left="1080" w:hanging="720"/>
      </w:pPr>
      <w:rPr>
        <w:rFonts w:hint="default"/>
        <w:b/>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C395C9E"/>
    <w:multiLevelType w:val="hybridMultilevel"/>
    <w:tmpl w:val="24F411A4"/>
    <w:lvl w:ilvl="0" w:tplc="744E7258">
      <w:start w:val="1"/>
      <w:numFmt w:val="decimal"/>
      <w:lvlText w:val="%1."/>
      <w:lvlJc w:val="left"/>
      <w:pPr>
        <w:ind w:left="720" w:hanging="360"/>
      </w:pPr>
      <w:rPr>
        <w:rFonts w:eastAsia="Times New Roman" w:hint="default"/>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E141B73"/>
    <w:multiLevelType w:val="hybridMultilevel"/>
    <w:tmpl w:val="731EE288"/>
    <w:lvl w:ilvl="0" w:tplc="F61E7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466CEB"/>
    <w:multiLevelType w:val="hybridMultilevel"/>
    <w:tmpl w:val="FA1E1DBC"/>
    <w:lvl w:ilvl="0" w:tplc="DF3231EC">
      <w:start w:val="5"/>
      <w:numFmt w:val="bullet"/>
      <w:lvlText w:val="-"/>
      <w:lvlJc w:val="left"/>
      <w:pPr>
        <w:ind w:left="394" w:hanging="360"/>
      </w:pPr>
      <w:rPr>
        <w:rFonts w:ascii="Arial" w:eastAsia="Calibri" w:hAnsi="Aria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1">
    <w:nsid w:val="242257DF"/>
    <w:multiLevelType w:val="hybridMultilevel"/>
    <w:tmpl w:val="BBB0F21C"/>
    <w:lvl w:ilvl="0" w:tplc="56205F62">
      <w:start w:val="3"/>
      <w:numFmt w:val="bullet"/>
      <w:lvlText w:val="-"/>
      <w:lvlJc w:val="left"/>
      <w:pPr>
        <w:ind w:left="678" w:hanging="360"/>
      </w:pPr>
      <w:rPr>
        <w:rFonts w:ascii="Times New Roman" w:eastAsia="Times New Roman" w:hAnsi="Times New Roman" w:cs="Times New Roman" w:hint="default"/>
        <w:b w:val="0"/>
        <w:i w:val="0"/>
        <w:sz w:val="22"/>
        <w:szCs w:val="22"/>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2">
    <w:nsid w:val="299D2537"/>
    <w:multiLevelType w:val="hybridMultilevel"/>
    <w:tmpl w:val="2DC06862"/>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nsid w:val="2C6845E9"/>
    <w:multiLevelType w:val="hybridMultilevel"/>
    <w:tmpl w:val="D7D6B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E463C9"/>
    <w:multiLevelType w:val="hybridMultilevel"/>
    <w:tmpl w:val="AEE8733E"/>
    <w:lvl w:ilvl="0" w:tplc="F61E7C2C">
      <w:numFmt w:val="bullet"/>
      <w:lvlText w:val="-"/>
      <w:lvlJc w:val="left"/>
      <w:pPr>
        <w:ind w:left="1944" w:hanging="360"/>
      </w:pPr>
      <w:rPr>
        <w:rFonts w:ascii="Times New Roman" w:eastAsia="Times New Roman" w:hAnsi="Times New Roman" w:cs="Times New Roman"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5">
    <w:nsid w:val="33F574F8"/>
    <w:multiLevelType w:val="hybridMultilevel"/>
    <w:tmpl w:val="4AF4056A"/>
    <w:lvl w:ilvl="0" w:tplc="33D0009C">
      <w:start w:val="1"/>
      <w:numFmt w:val="lowerLetter"/>
      <w:lvlText w:val="%1)"/>
      <w:lvlJc w:val="left"/>
      <w:pPr>
        <w:ind w:left="394" w:hanging="360"/>
      </w:pPr>
      <w:rPr>
        <w:rFonts w:ascii="Times New Roman" w:eastAsia="Times New Roman" w:hAnsi="Times New Roman" w:cs="Times New Roman"/>
      </w:rPr>
    </w:lvl>
    <w:lvl w:ilvl="1" w:tplc="04180003">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16">
    <w:nsid w:val="3A464AFD"/>
    <w:multiLevelType w:val="hybridMultilevel"/>
    <w:tmpl w:val="01DC92BE"/>
    <w:lvl w:ilvl="0" w:tplc="F0EC135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nsid w:val="3AB500B1"/>
    <w:multiLevelType w:val="hybridMultilevel"/>
    <w:tmpl w:val="021A01CE"/>
    <w:lvl w:ilvl="0" w:tplc="3F3E7B3E">
      <w:numFmt w:val="bullet"/>
      <w:lvlText w:val="-"/>
      <w:lvlJc w:val="left"/>
      <w:pPr>
        <w:ind w:left="394" w:hanging="360"/>
      </w:pPr>
      <w:rPr>
        <w:rFonts w:ascii="Times New Roman" w:eastAsia="Calibri" w:hAnsi="Times New Roman" w:cs="Times New Roman" w:hint="default"/>
      </w:rPr>
    </w:lvl>
    <w:lvl w:ilvl="1" w:tplc="04180003" w:tentative="1">
      <w:start w:val="1"/>
      <w:numFmt w:val="bullet"/>
      <w:lvlText w:val="o"/>
      <w:lvlJc w:val="left"/>
      <w:pPr>
        <w:ind w:left="1114" w:hanging="360"/>
      </w:pPr>
      <w:rPr>
        <w:rFonts w:ascii="Courier New" w:hAnsi="Courier New" w:cs="Courier New" w:hint="default"/>
      </w:rPr>
    </w:lvl>
    <w:lvl w:ilvl="2" w:tplc="04180005" w:tentative="1">
      <w:start w:val="1"/>
      <w:numFmt w:val="bullet"/>
      <w:lvlText w:val=""/>
      <w:lvlJc w:val="left"/>
      <w:pPr>
        <w:ind w:left="1834" w:hanging="360"/>
      </w:pPr>
      <w:rPr>
        <w:rFonts w:ascii="Wingdings" w:hAnsi="Wingdings" w:hint="default"/>
      </w:rPr>
    </w:lvl>
    <w:lvl w:ilvl="3" w:tplc="04180001" w:tentative="1">
      <w:start w:val="1"/>
      <w:numFmt w:val="bullet"/>
      <w:lvlText w:val=""/>
      <w:lvlJc w:val="left"/>
      <w:pPr>
        <w:ind w:left="2554" w:hanging="360"/>
      </w:pPr>
      <w:rPr>
        <w:rFonts w:ascii="Symbol" w:hAnsi="Symbol" w:hint="default"/>
      </w:rPr>
    </w:lvl>
    <w:lvl w:ilvl="4" w:tplc="04180003" w:tentative="1">
      <w:start w:val="1"/>
      <w:numFmt w:val="bullet"/>
      <w:lvlText w:val="o"/>
      <w:lvlJc w:val="left"/>
      <w:pPr>
        <w:ind w:left="3274" w:hanging="360"/>
      </w:pPr>
      <w:rPr>
        <w:rFonts w:ascii="Courier New" w:hAnsi="Courier New" w:cs="Courier New" w:hint="default"/>
      </w:rPr>
    </w:lvl>
    <w:lvl w:ilvl="5" w:tplc="04180005" w:tentative="1">
      <w:start w:val="1"/>
      <w:numFmt w:val="bullet"/>
      <w:lvlText w:val=""/>
      <w:lvlJc w:val="left"/>
      <w:pPr>
        <w:ind w:left="3994" w:hanging="360"/>
      </w:pPr>
      <w:rPr>
        <w:rFonts w:ascii="Wingdings" w:hAnsi="Wingdings" w:hint="default"/>
      </w:rPr>
    </w:lvl>
    <w:lvl w:ilvl="6" w:tplc="04180001" w:tentative="1">
      <w:start w:val="1"/>
      <w:numFmt w:val="bullet"/>
      <w:lvlText w:val=""/>
      <w:lvlJc w:val="left"/>
      <w:pPr>
        <w:ind w:left="4714" w:hanging="360"/>
      </w:pPr>
      <w:rPr>
        <w:rFonts w:ascii="Symbol" w:hAnsi="Symbol" w:hint="default"/>
      </w:rPr>
    </w:lvl>
    <w:lvl w:ilvl="7" w:tplc="04180003" w:tentative="1">
      <w:start w:val="1"/>
      <w:numFmt w:val="bullet"/>
      <w:lvlText w:val="o"/>
      <w:lvlJc w:val="left"/>
      <w:pPr>
        <w:ind w:left="5434" w:hanging="360"/>
      </w:pPr>
      <w:rPr>
        <w:rFonts w:ascii="Courier New" w:hAnsi="Courier New" w:cs="Courier New" w:hint="default"/>
      </w:rPr>
    </w:lvl>
    <w:lvl w:ilvl="8" w:tplc="04180005" w:tentative="1">
      <w:start w:val="1"/>
      <w:numFmt w:val="bullet"/>
      <w:lvlText w:val=""/>
      <w:lvlJc w:val="left"/>
      <w:pPr>
        <w:ind w:left="6154" w:hanging="360"/>
      </w:pPr>
      <w:rPr>
        <w:rFonts w:ascii="Wingdings" w:hAnsi="Wingdings" w:hint="default"/>
      </w:rPr>
    </w:lvl>
  </w:abstractNum>
  <w:abstractNum w:abstractNumId="18">
    <w:nsid w:val="407764E0"/>
    <w:multiLevelType w:val="hybridMultilevel"/>
    <w:tmpl w:val="825C6DBE"/>
    <w:lvl w:ilvl="0" w:tplc="695A2952">
      <w:start w:val="1"/>
      <w:numFmt w:val="decimal"/>
      <w:lvlText w:val="%1)"/>
      <w:lvlJc w:val="left"/>
      <w:pPr>
        <w:ind w:left="720" w:hanging="36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3B06CC1"/>
    <w:multiLevelType w:val="hybridMultilevel"/>
    <w:tmpl w:val="FD50A7F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C6D3B33"/>
    <w:multiLevelType w:val="hybridMultilevel"/>
    <w:tmpl w:val="D792B89A"/>
    <w:lvl w:ilvl="0" w:tplc="7DE4122C">
      <w:start w:val="1"/>
      <w:numFmt w:val="decimal"/>
      <w:lvlText w:val="%1."/>
      <w:lvlJc w:val="left"/>
      <w:pPr>
        <w:ind w:left="81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CBF00BD"/>
    <w:multiLevelType w:val="hybridMultilevel"/>
    <w:tmpl w:val="1F28BD80"/>
    <w:lvl w:ilvl="0" w:tplc="56205F62">
      <w:start w:val="3"/>
      <w:numFmt w:val="bullet"/>
      <w:lvlText w:val="-"/>
      <w:lvlJc w:val="left"/>
      <w:pPr>
        <w:ind w:left="720" w:hanging="360"/>
      </w:pPr>
      <w:rPr>
        <w:rFonts w:ascii="Times New Roman" w:eastAsia="Times New Roman" w:hAnsi="Times New Roman" w:cs="Times New Roman" w:hint="default"/>
        <w:b w:val="0"/>
        <w:i w:val="0"/>
        <w:sz w:val="22"/>
        <w:szCs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D2A0A84"/>
    <w:multiLevelType w:val="hybridMultilevel"/>
    <w:tmpl w:val="4E905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FF5A1F"/>
    <w:multiLevelType w:val="hybridMultilevel"/>
    <w:tmpl w:val="67FEDA4E"/>
    <w:lvl w:ilvl="0" w:tplc="DAAA4D00">
      <w:start w:val="2"/>
      <w:numFmt w:val="upp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nsid w:val="50BF6A4D"/>
    <w:multiLevelType w:val="hybridMultilevel"/>
    <w:tmpl w:val="150CDA86"/>
    <w:lvl w:ilvl="0" w:tplc="71B24D9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nsid w:val="51AF62C4"/>
    <w:multiLevelType w:val="hybridMultilevel"/>
    <w:tmpl w:val="0EA2D076"/>
    <w:lvl w:ilvl="0" w:tplc="E1B21ECA">
      <w:start w:val="1"/>
      <w:numFmt w:val="upperRoman"/>
      <w:lvlText w:val="%1."/>
      <w:lvlJc w:val="left"/>
      <w:pPr>
        <w:ind w:left="1080" w:hanging="720"/>
      </w:pPr>
      <w:rPr>
        <w:rFonts w:hint="default"/>
        <w:b/>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51D118B5"/>
    <w:multiLevelType w:val="hybridMultilevel"/>
    <w:tmpl w:val="D9F4293A"/>
    <w:lvl w:ilvl="0" w:tplc="E0907166">
      <w:start w:val="6"/>
      <w:numFmt w:val="bullet"/>
      <w:lvlText w:val=""/>
      <w:lvlJc w:val="left"/>
      <w:pPr>
        <w:ind w:left="754" w:hanging="360"/>
      </w:pPr>
      <w:rPr>
        <w:rFonts w:ascii="Symbol" w:eastAsia="Times New Roman" w:hAnsi="Symbol"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7">
    <w:nsid w:val="528E6B92"/>
    <w:multiLevelType w:val="hybridMultilevel"/>
    <w:tmpl w:val="0F96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F247A0"/>
    <w:multiLevelType w:val="hybridMultilevel"/>
    <w:tmpl w:val="A670AD5E"/>
    <w:lvl w:ilvl="0" w:tplc="115EBE9A">
      <w:numFmt w:val="bullet"/>
      <w:lvlText w:val="-"/>
      <w:lvlJc w:val="left"/>
      <w:pPr>
        <w:ind w:left="1407" w:hanging="705"/>
      </w:pPr>
      <w:rPr>
        <w:rFonts w:ascii="Times New Roman" w:eastAsia="Times New Roman"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9">
    <w:nsid w:val="546E4E5D"/>
    <w:multiLevelType w:val="hybridMultilevel"/>
    <w:tmpl w:val="3B48ADFC"/>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0E1634"/>
    <w:multiLevelType w:val="hybridMultilevel"/>
    <w:tmpl w:val="4184EA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0FF5245"/>
    <w:multiLevelType w:val="hybridMultilevel"/>
    <w:tmpl w:val="B11E59EA"/>
    <w:lvl w:ilvl="0" w:tplc="A350CD82">
      <w:start w:val="1"/>
      <w:numFmt w:val="bullet"/>
      <w:lvlText w:val="-"/>
      <w:lvlJc w:val="left"/>
      <w:pPr>
        <w:ind w:left="754" w:hanging="360"/>
      </w:pPr>
      <w:rPr>
        <w:rFonts w:ascii="Times New Roman" w:eastAsia="Times New Roman" w:hAnsi="Times New Roman"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2">
    <w:nsid w:val="66330054"/>
    <w:multiLevelType w:val="hybridMultilevel"/>
    <w:tmpl w:val="7856F094"/>
    <w:lvl w:ilvl="0" w:tplc="FDE861AE">
      <w:start w:val="1"/>
      <w:numFmt w:val="decimal"/>
      <w:lvlText w:val="%1."/>
      <w:lvlJc w:val="left"/>
      <w:pPr>
        <w:ind w:left="720" w:hanging="360"/>
      </w:pPr>
      <w:rPr>
        <w:rFonts w:hint="default"/>
        <w:b/>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nsid w:val="68AB327E"/>
    <w:multiLevelType w:val="hybridMultilevel"/>
    <w:tmpl w:val="BEF2D010"/>
    <w:lvl w:ilvl="0" w:tplc="BD3C53BC">
      <w:start w:val="2"/>
      <w:numFmt w:val="upperLetter"/>
      <w:lvlText w:val="%1."/>
      <w:lvlJc w:val="left"/>
      <w:pPr>
        <w:ind w:left="394" w:hanging="360"/>
      </w:pPr>
    </w:lvl>
    <w:lvl w:ilvl="1" w:tplc="04180019">
      <w:start w:val="1"/>
      <w:numFmt w:val="lowerLetter"/>
      <w:lvlText w:val="%2."/>
      <w:lvlJc w:val="left"/>
      <w:pPr>
        <w:ind w:left="1114" w:hanging="360"/>
      </w:pPr>
    </w:lvl>
    <w:lvl w:ilvl="2" w:tplc="0418001B">
      <w:start w:val="1"/>
      <w:numFmt w:val="lowerRoman"/>
      <w:lvlText w:val="%3."/>
      <w:lvlJc w:val="right"/>
      <w:pPr>
        <w:ind w:left="1834" w:hanging="180"/>
      </w:pPr>
    </w:lvl>
    <w:lvl w:ilvl="3" w:tplc="0418000F">
      <w:start w:val="1"/>
      <w:numFmt w:val="decimal"/>
      <w:lvlText w:val="%4."/>
      <w:lvlJc w:val="left"/>
      <w:pPr>
        <w:ind w:left="2554" w:hanging="360"/>
      </w:pPr>
    </w:lvl>
    <w:lvl w:ilvl="4" w:tplc="04180019">
      <w:start w:val="1"/>
      <w:numFmt w:val="lowerLetter"/>
      <w:lvlText w:val="%5."/>
      <w:lvlJc w:val="left"/>
      <w:pPr>
        <w:ind w:left="3274" w:hanging="360"/>
      </w:pPr>
    </w:lvl>
    <w:lvl w:ilvl="5" w:tplc="0418001B">
      <w:start w:val="1"/>
      <w:numFmt w:val="lowerRoman"/>
      <w:lvlText w:val="%6."/>
      <w:lvlJc w:val="right"/>
      <w:pPr>
        <w:ind w:left="3994" w:hanging="180"/>
      </w:pPr>
    </w:lvl>
    <w:lvl w:ilvl="6" w:tplc="0418000F">
      <w:start w:val="1"/>
      <w:numFmt w:val="decimal"/>
      <w:lvlText w:val="%7."/>
      <w:lvlJc w:val="left"/>
      <w:pPr>
        <w:ind w:left="4714" w:hanging="360"/>
      </w:pPr>
    </w:lvl>
    <w:lvl w:ilvl="7" w:tplc="04180019">
      <w:start w:val="1"/>
      <w:numFmt w:val="lowerLetter"/>
      <w:lvlText w:val="%8."/>
      <w:lvlJc w:val="left"/>
      <w:pPr>
        <w:ind w:left="5434" w:hanging="360"/>
      </w:pPr>
    </w:lvl>
    <w:lvl w:ilvl="8" w:tplc="0418001B">
      <w:start w:val="1"/>
      <w:numFmt w:val="lowerRoman"/>
      <w:lvlText w:val="%9."/>
      <w:lvlJc w:val="right"/>
      <w:pPr>
        <w:ind w:left="6154" w:hanging="180"/>
      </w:pPr>
    </w:lvl>
  </w:abstractNum>
  <w:abstractNum w:abstractNumId="34">
    <w:nsid w:val="697B632C"/>
    <w:multiLevelType w:val="hybridMultilevel"/>
    <w:tmpl w:val="A2B0E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D47DC4"/>
    <w:multiLevelType w:val="hybridMultilevel"/>
    <w:tmpl w:val="824AD4AA"/>
    <w:lvl w:ilvl="0" w:tplc="C87A8C8C">
      <w:start w:val="1"/>
      <w:numFmt w:val="decimal"/>
      <w:lvlText w:val="%1)"/>
      <w:lvlJc w:val="left"/>
      <w:pPr>
        <w:ind w:left="720" w:hanging="360"/>
      </w:pPr>
      <w:rPr>
        <w:rFonts w:hint="default"/>
        <w:i w:val="0"/>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6C4B53F0"/>
    <w:multiLevelType w:val="hybridMultilevel"/>
    <w:tmpl w:val="72A00608"/>
    <w:lvl w:ilvl="0" w:tplc="F880FDA6">
      <w:start w:val="2"/>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6C71068A"/>
    <w:multiLevelType w:val="hybridMultilevel"/>
    <w:tmpl w:val="5A087CF4"/>
    <w:lvl w:ilvl="0" w:tplc="307C85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D1521D"/>
    <w:multiLevelType w:val="hybridMultilevel"/>
    <w:tmpl w:val="12C459E0"/>
    <w:lvl w:ilvl="0" w:tplc="7806F98E">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D3C5DF8"/>
    <w:multiLevelType w:val="hybridMultilevel"/>
    <w:tmpl w:val="77BE3BC0"/>
    <w:lvl w:ilvl="0" w:tplc="7806F98E">
      <w:start w:val="5"/>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nsid w:val="6D46647E"/>
    <w:multiLevelType w:val="hybridMultilevel"/>
    <w:tmpl w:val="8D463BF4"/>
    <w:lvl w:ilvl="0" w:tplc="6A4C5BF0">
      <w:start w:val="1"/>
      <w:numFmt w:val="decimal"/>
      <w:lvlText w:val="%1)"/>
      <w:lvlJc w:val="left"/>
      <w:pPr>
        <w:ind w:left="720" w:hanging="360"/>
      </w:pPr>
      <w:rPr>
        <w:rFonts w:hint="default"/>
        <w:b/>
        <w:i w:val="0"/>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70734DC9"/>
    <w:multiLevelType w:val="hybridMultilevel"/>
    <w:tmpl w:val="D4845C36"/>
    <w:lvl w:ilvl="0" w:tplc="3F3E7B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3463B6"/>
    <w:multiLevelType w:val="hybridMultilevel"/>
    <w:tmpl w:val="D0A03AEA"/>
    <w:lvl w:ilvl="0" w:tplc="3A5AEC46">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3">
    <w:nsid w:val="73F25593"/>
    <w:multiLevelType w:val="hybridMultilevel"/>
    <w:tmpl w:val="4F8062C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4">
    <w:nsid w:val="75C604EA"/>
    <w:multiLevelType w:val="hybridMultilevel"/>
    <w:tmpl w:val="5C7C87E4"/>
    <w:lvl w:ilvl="0" w:tplc="B8F2D5D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2132F9"/>
    <w:multiLevelType w:val="hybridMultilevel"/>
    <w:tmpl w:val="56A69B94"/>
    <w:lvl w:ilvl="0" w:tplc="3F3E7B3E">
      <w:numFmt w:val="bullet"/>
      <w:lvlText w:val="-"/>
      <w:lvlJc w:val="left"/>
      <w:pPr>
        <w:ind w:left="394"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A99179D"/>
    <w:multiLevelType w:val="hybridMultilevel"/>
    <w:tmpl w:val="8F006C02"/>
    <w:lvl w:ilvl="0" w:tplc="1BB682CC">
      <w:start w:val="1"/>
      <w:numFmt w:val="upperRoman"/>
      <w:lvlText w:val="%1."/>
      <w:lvlJc w:val="left"/>
      <w:pPr>
        <w:ind w:left="1440" w:hanging="72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7">
    <w:nsid w:val="7C1912DA"/>
    <w:multiLevelType w:val="hybridMultilevel"/>
    <w:tmpl w:val="F0441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E71BD0"/>
    <w:multiLevelType w:val="hybridMultilevel"/>
    <w:tmpl w:val="63A0518C"/>
    <w:lvl w:ilvl="0" w:tplc="A350C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6"/>
  </w:num>
  <w:num w:numId="4">
    <w:abstractNumId w:val="42"/>
  </w:num>
  <w:num w:numId="5">
    <w:abstractNumId w:val="19"/>
  </w:num>
  <w:num w:numId="6">
    <w:abstractNumId w:val="18"/>
  </w:num>
  <w:num w:numId="7">
    <w:abstractNumId w:val="23"/>
  </w:num>
  <w:num w:numId="8">
    <w:abstractNumId w:val="46"/>
  </w:num>
  <w:num w:numId="9">
    <w:abstractNumId w:val="7"/>
  </w:num>
  <w:num w:numId="10">
    <w:abstractNumId w:val="35"/>
  </w:num>
  <w:num w:numId="11">
    <w:abstractNumId w:val="34"/>
  </w:num>
  <w:num w:numId="12">
    <w:abstractNumId w:val="37"/>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num>
  <w:num w:numId="15">
    <w:abstractNumId w:val="42"/>
  </w:num>
  <w:num w:numId="16">
    <w:abstractNumId w:val="44"/>
  </w:num>
  <w:num w:numId="1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1"/>
  </w:num>
  <w:num w:numId="22">
    <w:abstractNumId w:val="10"/>
  </w:num>
  <w:num w:numId="23">
    <w:abstractNumId w:val="25"/>
  </w:num>
  <w:num w:numId="24">
    <w:abstractNumId w:val="31"/>
  </w:num>
  <w:num w:numId="25">
    <w:abstractNumId w:val="12"/>
  </w:num>
  <w:num w:numId="26">
    <w:abstractNumId w:val="15"/>
  </w:num>
  <w:num w:numId="27">
    <w:abstractNumId w:val="8"/>
  </w:num>
  <w:num w:numId="28">
    <w:abstractNumId w:val="48"/>
  </w:num>
  <w:num w:numId="29">
    <w:abstractNumId w:val="17"/>
  </w:num>
  <w:num w:numId="30">
    <w:abstractNumId w:val="20"/>
  </w:num>
  <w:num w:numId="31">
    <w:abstractNumId w:val="5"/>
  </w:num>
  <w:num w:numId="32">
    <w:abstractNumId w:val="21"/>
  </w:num>
  <w:num w:numId="33">
    <w:abstractNumId w:val="32"/>
  </w:num>
  <w:num w:numId="34">
    <w:abstractNumId w:val="36"/>
  </w:num>
  <w:num w:numId="35">
    <w:abstractNumId w:val="45"/>
  </w:num>
  <w:num w:numId="36">
    <w:abstractNumId w:val="39"/>
  </w:num>
  <w:num w:numId="37">
    <w:abstractNumId w:val="38"/>
  </w:num>
  <w:num w:numId="38">
    <w:abstractNumId w:val="41"/>
  </w:num>
  <w:num w:numId="39">
    <w:abstractNumId w:val="2"/>
  </w:num>
  <w:num w:numId="40">
    <w:abstractNumId w:val="26"/>
  </w:num>
  <w:num w:numId="41">
    <w:abstractNumId w:val="3"/>
  </w:num>
  <w:num w:numId="42">
    <w:abstractNumId w:val="6"/>
  </w:num>
  <w:num w:numId="43">
    <w:abstractNumId w:val="14"/>
  </w:num>
  <w:num w:numId="44">
    <w:abstractNumId w:val="28"/>
  </w:num>
  <w:num w:numId="45">
    <w:abstractNumId w:val="9"/>
  </w:num>
  <w:num w:numId="46">
    <w:abstractNumId w:val="29"/>
  </w:num>
  <w:num w:numId="47">
    <w:abstractNumId w:val="1"/>
  </w:num>
  <w:num w:numId="48">
    <w:abstractNumId w:val="22"/>
  </w:num>
  <w:num w:numId="49">
    <w:abstractNumId w:val="0"/>
  </w:num>
  <w:num w:numId="50">
    <w:abstractNumId w:val="27"/>
  </w:num>
  <w:num w:numId="51">
    <w:abstractNumId w:val="1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rian Adam">
    <w15:presenceInfo w15:providerId="AD" w15:userId="S-1-5-21-3139206712-1749366641-1908011171-1107"/>
  </w15:person>
  <w15:person w15:author="Alexandru Radulescu">
    <w15:presenceInfo w15:providerId="AD" w15:userId="S-1-5-21-3139206712-1749366641-1908011171-11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A30337"/>
    <w:rsid w:val="000004C5"/>
    <w:rsid w:val="00001A79"/>
    <w:rsid w:val="00002E94"/>
    <w:rsid w:val="000045B9"/>
    <w:rsid w:val="00006516"/>
    <w:rsid w:val="00006522"/>
    <w:rsid w:val="00007207"/>
    <w:rsid w:val="000077D6"/>
    <w:rsid w:val="00007AA1"/>
    <w:rsid w:val="00007B7F"/>
    <w:rsid w:val="00011BCD"/>
    <w:rsid w:val="0001300B"/>
    <w:rsid w:val="00013AC8"/>
    <w:rsid w:val="000155CB"/>
    <w:rsid w:val="000158CA"/>
    <w:rsid w:val="00015950"/>
    <w:rsid w:val="00016117"/>
    <w:rsid w:val="0001614C"/>
    <w:rsid w:val="000164F5"/>
    <w:rsid w:val="00016C3D"/>
    <w:rsid w:val="00016F90"/>
    <w:rsid w:val="000200FA"/>
    <w:rsid w:val="00021A7B"/>
    <w:rsid w:val="00021E52"/>
    <w:rsid w:val="00022486"/>
    <w:rsid w:val="00022A9D"/>
    <w:rsid w:val="0002357B"/>
    <w:rsid w:val="000253E7"/>
    <w:rsid w:val="0002593A"/>
    <w:rsid w:val="00025C09"/>
    <w:rsid w:val="000263C8"/>
    <w:rsid w:val="00034F60"/>
    <w:rsid w:val="000413C7"/>
    <w:rsid w:val="00041AD7"/>
    <w:rsid w:val="00042C14"/>
    <w:rsid w:val="00042DF1"/>
    <w:rsid w:val="0004545F"/>
    <w:rsid w:val="0004598C"/>
    <w:rsid w:val="0004790E"/>
    <w:rsid w:val="00053641"/>
    <w:rsid w:val="0005391C"/>
    <w:rsid w:val="00056BE0"/>
    <w:rsid w:val="0005734A"/>
    <w:rsid w:val="00057F4D"/>
    <w:rsid w:val="000605AD"/>
    <w:rsid w:val="0006135C"/>
    <w:rsid w:val="000619EB"/>
    <w:rsid w:val="00062E6A"/>
    <w:rsid w:val="000653F9"/>
    <w:rsid w:val="000667C0"/>
    <w:rsid w:val="000679F1"/>
    <w:rsid w:val="0007082A"/>
    <w:rsid w:val="00070BE8"/>
    <w:rsid w:val="000723E9"/>
    <w:rsid w:val="00072DF3"/>
    <w:rsid w:val="00075E58"/>
    <w:rsid w:val="0008002E"/>
    <w:rsid w:val="000809A7"/>
    <w:rsid w:val="00082CB5"/>
    <w:rsid w:val="00082D3B"/>
    <w:rsid w:val="00084C54"/>
    <w:rsid w:val="00086DC4"/>
    <w:rsid w:val="00086F88"/>
    <w:rsid w:val="00087A25"/>
    <w:rsid w:val="00087FC4"/>
    <w:rsid w:val="00090322"/>
    <w:rsid w:val="000907F5"/>
    <w:rsid w:val="0009209E"/>
    <w:rsid w:val="000943F3"/>
    <w:rsid w:val="00094704"/>
    <w:rsid w:val="00095D45"/>
    <w:rsid w:val="00096E6F"/>
    <w:rsid w:val="0009790D"/>
    <w:rsid w:val="00097DF0"/>
    <w:rsid w:val="000A095C"/>
    <w:rsid w:val="000A19B0"/>
    <w:rsid w:val="000A3121"/>
    <w:rsid w:val="000A4DF1"/>
    <w:rsid w:val="000A5C76"/>
    <w:rsid w:val="000A7EF1"/>
    <w:rsid w:val="000B29A0"/>
    <w:rsid w:val="000B2B92"/>
    <w:rsid w:val="000B2BD7"/>
    <w:rsid w:val="000B2FAE"/>
    <w:rsid w:val="000B344E"/>
    <w:rsid w:val="000B4BC2"/>
    <w:rsid w:val="000C1D14"/>
    <w:rsid w:val="000C33B5"/>
    <w:rsid w:val="000C34A8"/>
    <w:rsid w:val="000C474B"/>
    <w:rsid w:val="000C4D5D"/>
    <w:rsid w:val="000C5DD1"/>
    <w:rsid w:val="000C6EA1"/>
    <w:rsid w:val="000C6EBF"/>
    <w:rsid w:val="000C760B"/>
    <w:rsid w:val="000D0AEF"/>
    <w:rsid w:val="000D1292"/>
    <w:rsid w:val="000D2EE9"/>
    <w:rsid w:val="000D5981"/>
    <w:rsid w:val="000D5EF6"/>
    <w:rsid w:val="000D6024"/>
    <w:rsid w:val="000D614F"/>
    <w:rsid w:val="000D704A"/>
    <w:rsid w:val="000D74FE"/>
    <w:rsid w:val="000E0A56"/>
    <w:rsid w:val="000E1B3C"/>
    <w:rsid w:val="000E208A"/>
    <w:rsid w:val="000E33D7"/>
    <w:rsid w:val="000E3C07"/>
    <w:rsid w:val="000E6F50"/>
    <w:rsid w:val="000E7A6A"/>
    <w:rsid w:val="000E7D1C"/>
    <w:rsid w:val="000F056B"/>
    <w:rsid w:val="000F1AE3"/>
    <w:rsid w:val="000F3705"/>
    <w:rsid w:val="000F4686"/>
    <w:rsid w:val="000F4780"/>
    <w:rsid w:val="000F5341"/>
    <w:rsid w:val="0010188E"/>
    <w:rsid w:val="00102466"/>
    <w:rsid w:val="00105682"/>
    <w:rsid w:val="001075DA"/>
    <w:rsid w:val="00111ABE"/>
    <w:rsid w:val="001123FA"/>
    <w:rsid w:val="001145BC"/>
    <w:rsid w:val="0012062C"/>
    <w:rsid w:val="001206A0"/>
    <w:rsid w:val="00120AEA"/>
    <w:rsid w:val="00120BD4"/>
    <w:rsid w:val="00121F1B"/>
    <w:rsid w:val="00123005"/>
    <w:rsid w:val="0012314B"/>
    <w:rsid w:val="00126BD2"/>
    <w:rsid w:val="0012728A"/>
    <w:rsid w:val="001277E8"/>
    <w:rsid w:val="00130985"/>
    <w:rsid w:val="00140D12"/>
    <w:rsid w:val="001417BB"/>
    <w:rsid w:val="00142365"/>
    <w:rsid w:val="0014332E"/>
    <w:rsid w:val="001452D7"/>
    <w:rsid w:val="001509F8"/>
    <w:rsid w:val="00150DFE"/>
    <w:rsid w:val="001517FF"/>
    <w:rsid w:val="00151D7E"/>
    <w:rsid w:val="001529C0"/>
    <w:rsid w:val="00153E4D"/>
    <w:rsid w:val="00154231"/>
    <w:rsid w:val="00154C48"/>
    <w:rsid w:val="0015510E"/>
    <w:rsid w:val="00155E7F"/>
    <w:rsid w:val="00157137"/>
    <w:rsid w:val="00157742"/>
    <w:rsid w:val="0016225F"/>
    <w:rsid w:val="00162C37"/>
    <w:rsid w:val="001668F2"/>
    <w:rsid w:val="00167F61"/>
    <w:rsid w:val="00167FD1"/>
    <w:rsid w:val="0017258C"/>
    <w:rsid w:val="00173173"/>
    <w:rsid w:val="00173422"/>
    <w:rsid w:val="00173A8F"/>
    <w:rsid w:val="00173FEE"/>
    <w:rsid w:val="00174EF7"/>
    <w:rsid w:val="00176B4A"/>
    <w:rsid w:val="001802C3"/>
    <w:rsid w:val="00181024"/>
    <w:rsid w:val="0018158A"/>
    <w:rsid w:val="00181827"/>
    <w:rsid w:val="00182E40"/>
    <w:rsid w:val="00187DBA"/>
    <w:rsid w:val="0019043E"/>
    <w:rsid w:val="0019108E"/>
    <w:rsid w:val="001939C1"/>
    <w:rsid w:val="001943CB"/>
    <w:rsid w:val="00195315"/>
    <w:rsid w:val="00197D04"/>
    <w:rsid w:val="001A019F"/>
    <w:rsid w:val="001A075A"/>
    <w:rsid w:val="001A1581"/>
    <w:rsid w:val="001A17B6"/>
    <w:rsid w:val="001A319E"/>
    <w:rsid w:val="001A38E3"/>
    <w:rsid w:val="001A6CD3"/>
    <w:rsid w:val="001A7719"/>
    <w:rsid w:val="001B02B8"/>
    <w:rsid w:val="001B0B9D"/>
    <w:rsid w:val="001B188F"/>
    <w:rsid w:val="001B3EB5"/>
    <w:rsid w:val="001B74C5"/>
    <w:rsid w:val="001C019D"/>
    <w:rsid w:val="001C0D0C"/>
    <w:rsid w:val="001C12C5"/>
    <w:rsid w:val="001C51B0"/>
    <w:rsid w:val="001C55BC"/>
    <w:rsid w:val="001C647C"/>
    <w:rsid w:val="001C66EC"/>
    <w:rsid w:val="001C6D0A"/>
    <w:rsid w:val="001D19B9"/>
    <w:rsid w:val="001D4CBF"/>
    <w:rsid w:val="001D54A2"/>
    <w:rsid w:val="001D6761"/>
    <w:rsid w:val="001D6BB2"/>
    <w:rsid w:val="001D6E97"/>
    <w:rsid w:val="001D7082"/>
    <w:rsid w:val="001D7C1C"/>
    <w:rsid w:val="001E03D8"/>
    <w:rsid w:val="001E1CF0"/>
    <w:rsid w:val="001E3B31"/>
    <w:rsid w:val="001E55B8"/>
    <w:rsid w:val="001E60FC"/>
    <w:rsid w:val="001E7114"/>
    <w:rsid w:val="001F04FD"/>
    <w:rsid w:val="001F3C11"/>
    <w:rsid w:val="001F4A1E"/>
    <w:rsid w:val="001F4DD5"/>
    <w:rsid w:val="001F5A02"/>
    <w:rsid w:val="001F7F3F"/>
    <w:rsid w:val="0020078C"/>
    <w:rsid w:val="00200E2F"/>
    <w:rsid w:val="00202DB6"/>
    <w:rsid w:val="00203824"/>
    <w:rsid w:val="0020464A"/>
    <w:rsid w:val="002050E2"/>
    <w:rsid w:val="00206003"/>
    <w:rsid w:val="00210742"/>
    <w:rsid w:val="00211EDC"/>
    <w:rsid w:val="002160EF"/>
    <w:rsid w:val="00216BC6"/>
    <w:rsid w:val="0022171F"/>
    <w:rsid w:val="0022311B"/>
    <w:rsid w:val="00223CBE"/>
    <w:rsid w:val="00226D9E"/>
    <w:rsid w:val="00227627"/>
    <w:rsid w:val="00227F0E"/>
    <w:rsid w:val="00227F8E"/>
    <w:rsid w:val="00230014"/>
    <w:rsid w:val="0023130D"/>
    <w:rsid w:val="002320A7"/>
    <w:rsid w:val="0023278C"/>
    <w:rsid w:val="00233E09"/>
    <w:rsid w:val="0023421C"/>
    <w:rsid w:val="00235FD4"/>
    <w:rsid w:val="0023628D"/>
    <w:rsid w:val="0023647A"/>
    <w:rsid w:val="0023690B"/>
    <w:rsid w:val="002449D0"/>
    <w:rsid w:val="0024571E"/>
    <w:rsid w:val="00252572"/>
    <w:rsid w:val="00252768"/>
    <w:rsid w:val="00254B9D"/>
    <w:rsid w:val="00264948"/>
    <w:rsid w:val="00265105"/>
    <w:rsid w:val="00267622"/>
    <w:rsid w:val="002700A4"/>
    <w:rsid w:val="0027176E"/>
    <w:rsid w:val="00271F9D"/>
    <w:rsid w:val="002739F1"/>
    <w:rsid w:val="002740A0"/>
    <w:rsid w:val="00274803"/>
    <w:rsid w:val="00276B37"/>
    <w:rsid w:val="00276D7A"/>
    <w:rsid w:val="00280ACC"/>
    <w:rsid w:val="00281756"/>
    <w:rsid w:val="00284CC7"/>
    <w:rsid w:val="0028522A"/>
    <w:rsid w:val="00290A56"/>
    <w:rsid w:val="00290ACA"/>
    <w:rsid w:val="00290CE4"/>
    <w:rsid w:val="00291328"/>
    <w:rsid w:val="0029165B"/>
    <w:rsid w:val="00295279"/>
    <w:rsid w:val="002957C6"/>
    <w:rsid w:val="002973E6"/>
    <w:rsid w:val="002A370C"/>
    <w:rsid w:val="002A5C98"/>
    <w:rsid w:val="002A77BA"/>
    <w:rsid w:val="002B0333"/>
    <w:rsid w:val="002B078C"/>
    <w:rsid w:val="002B0B2A"/>
    <w:rsid w:val="002B2085"/>
    <w:rsid w:val="002B3691"/>
    <w:rsid w:val="002B3D8A"/>
    <w:rsid w:val="002B407B"/>
    <w:rsid w:val="002B4095"/>
    <w:rsid w:val="002B48A7"/>
    <w:rsid w:val="002B4B3F"/>
    <w:rsid w:val="002B5787"/>
    <w:rsid w:val="002C0420"/>
    <w:rsid w:val="002C04FC"/>
    <w:rsid w:val="002C0951"/>
    <w:rsid w:val="002C1CF0"/>
    <w:rsid w:val="002C48DA"/>
    <w:rsid w:val="002C6BF6"/>
    <w:rsid w:val="002C78F8"/>
    <w:rsid w:val="002D2704"/>
    <w:rsid w:val="002D34FB"/>
    <w:rsid w:val="002D37E7"/>
    <w:rsid w:val="002D398B"/>
    <w:rsid w:val="002D3C35"/>
    <w:rsid w:val="002D43A2"/>
    <w:rsid w:val="002D6F2B"/>
    <w:rsid w:val="002E000A"/>
    <w:rsid w:val="002E0715"/>
    <w:rsid w:val="002E1010"/>
    <w:rsid w:val="002E10CD"/>
    <w:rsid w:val="002E1B45"/>
    <w:rsid w:val="002E742D"/>
    <w:rsid w:val="002F0E4B"/>
    <w:rsid w:val="002F172B"/>
    <w:rsid w:val="002F1AA9"/>
    <w:rsid w:val="002F2955"/>
    <w:rsid w:val="002F2B7A"/>
    <w:rsid w:val="002F4394"/>
    <w:rsid w:val="002F6731"/>
    <w:rsid w:val="0030012E"/>
    <w:rsid w:val="00300532"/>
    <w:rsid w:val="00303798"/>
    <w:rsid w:val="003042C6"/>
    <w:rsid w:val="00305EAC"/>
    <w:rsid w:val="00307A4C"/>
    <w:rsid w:val="00310C94"/>
    <w:rsid w:val="00310F00"/>
    <w:rsid w:val="003129F0"/>
    <w:rsid w:val="0031533E"/>
    <w:rsid w:val="00315809"/>
    <w:rsid w:val="003167F5"/>
    <w:rsid w:val="00316FB8"/>
    <w:rsid w:val="00317602"/>
    <w:rsid w:val="00317671"/>
    <w:rsid w:val="00320B9C"/>
    <w:rsid w:val="00325755"/>
    <w:rsid w:val="00326014"/>
    <w:rsid w:val="00327ABE"/>
    <w:rsid w:val="00330EA0"/>
    <w:rsid w:val="003310E7"/>
    <w:rsid w:val="0033179D"/>
    <w:rsid w:val="003320CA"/>
    <w:rsid w:val="003324C7"/>
    <w:rsid w:val="003329F8"/>
    <w:rsid w:val="00332E71"/>
    <w:rsid w:val="0033367F"/>
    <w:rsid w:val="00333B6E"/>
    <w:rsid w:val="003341F3"/>
    <w:rsid w:val="00336E14"/>
    <w:rsid w:val="00337077"/>
    <w:rsid w:val="003372F4"/>
    <w:rsid w:val="00337535"/>
    <w:rsid w:val="00344561"/>
    <w:rsid w:val="003450F6"/>
    <w:rsid w:val="003451F9"/>
    <w:rsid w:val="00346448"/>
    <w:rsid w:val="00346935"/>
    <w:rsid w:val="0034696B"/>
    <w:rsid w:val="00350674"/>
    <w:rsid w:val="003527C3"/>
    <w:rsid w:val="00353317"/>
    <w:rsid w:val="00354271"/>
    <w:rsid w:val="003552B3"/>
    <w:rsid w:val="00360203"/>
    <w:rsid w:val="003603CB"/>
    <w:rsid w:val="00360ACD"/>
    <w:rsid w:val="0036201E"/>
    <w:rsid w:val="00364180"/>
    <w:rsid w:val="00364CB6"/>
    <w:rsid w:val="00366F36"/>
    <w:rsid w:val="00371487"/>
    <w:rsid w:val="003721BA"/>
    <w:rsid w:val="00372E8D"/>
    <w:rsid w:val="00374262"/>
    <w:rsid w:val="00374427"/>
    <w:rsid w:val="00380708"/>
    <w:rsid w:val="00385EE2"/>
    <w:rsid w:val="003918DB"/>
    <w:rsid w:val="0039336F"/>
    <w:rsid w:val="00395C33"/>
    <w:rsid w:val="00397BDE"/>
    <w:rsid w:val="003A26F3"/>
    <w:rsid w:val="003A4DD8"/>
    <w:rsid w:val="003A5AC8"/>
    <w:rsid w:val="003B017E"/>
    <w:rsid w:val="003B1679"/>
    <w:rsid w:val="003B232F"/>
    <w:rsid w:val="003B2AC4"/>
    <w:rsid w:val="003B3DA6"/>
    <w:rsid w:val="003B3E70"/>
    <w:rsid w:val="003B40AA"/>
    <w:rsid w:val="003B5781"/>
    <w:rsid w:val="003B57F4"/>
    <w:rsid w:val="003B6543"/>
    <w:rsid w:val="003B679B"/>
    <w:rsid w:val="003B6D12"/>
    <w:rsid w:val="003B7764"/>
    <w:rsid w:val="003B7E3C"/>
    <w:rsid w:val="003C128F"/>
    <w:rsid w:val="003C1A6C"/>
    <w:rsid w:val="003C1F7F"/>
    <w:rsid w:val="003C5143"/>
    <w:rsid w:val="003C646E"/>
    <w:rsid w:val="003C6F40"/>
    <w:rsid w:val="003D0CAF"/>
    <w:rsid w:val="003D4362"/>
    <w:rsid w:val="003D50E3"/>
    <w:rsid w:val="003D5F74"/>
    <w:rsid w:val="003D68F2"/>
    <w:rsid w:val="003D7035"/>
    <w:rsid w:val="003D74EE"/>
    <w:rsid w:val="003D7560"/>
    <w:rsid w:val="003E1A6E"/>
    <w:rsid w:val="003E1F2F"/>
    <w:rsid w:val="003E28EB"/>
    <w:rsid w:val="003E31C9"/>
    <w:rsid w:val="003E3796"/>
    <w:rsid w:val="003E3A81"/>
    <w:rsid w:val="003E4005"/>
    <w:rsid w:val="003E54FB"/>
    <w:rsid w:val="003E571B"/>
    <w:rsid w:val="003E599E"/>
    <w:rsid w:val="003E6889"/>
    <w:rsid w:val="003E6A1F"/>
    <w:rsid w:val="003E7F59"/>
    <w:rsid w:val="003F341E"/>
    <w:rsid w:val="003F5C80"/>
    <w:rsid w:val="003F5CFA"/>
    <w:rsid w:val="003F6685"/>
    <w:rsid w:val="003F6894"/>
    <w:rsid w:val="00401B0E"/>
    <w:rsid w:val="00401FFE"/>
    <w:rsid w:val="00403BBF"/>
    <w:rsid w:val="00404489"/>
    <w:rsid w:val="00404D35"/>
    <w:rsid w:val="00407684"/>
    <w:rsid w:val="004076F1"/>
    <w:rsid w:val="004123E8"/>
    <w:rsid w:val="00420003"/>
    <w:rsid w:val="00421CE1"/>
    <w:rsid w:val="00424422"/>
    <w:rsid w:val="00425467"/>
    <w:rsid w:val="00425EB3"/>
    <w:rsid w:val="0042683F"/>
    <w:rsid w:val="00427765"/>
    <w:rsid w:val="004277A7"/>
    <w:rsid w:val="004303AA"/>
    <w:rsid w:val="004305B4"/>
    <w:rsid w:val="00437610"/>
    <w:rsid w:val="00437938"/>
    <w:rsid w:val="0044355E"/>
    <w:rsid w:val="00443AA8"/>
    <w:rsid w:val="00444327"/>
    <w:rsid w:val="00445464"/>
    <w:rsid w:val="004533C3"/>
    <w:rsid w:val="004553FE"/>
    <w:rsid w:val="004567DB"/>
    <w:rsid w:val="00462F0B"/>
    <w:rsid w:val="0046329D"/>
    <w:rsid w:val="0046333A"/>
    <w:rsid w:val="00466582"/>
    <w:rsid w:val="004665AE"/>
    <w:rsid w:val="00470224"/>
    <w:rsid w:val="00471C34"/>
    <w:rsid w:val="0047213C"/>
    <w:rsid w:val="004736FA"/>
    <w:rsid w:val="00476264"/>
    <w:rsid w:val="00477FD1"/>
    <w:rsid w:val="00480484"/>
    <w:rsid w:val="00481705"/>
    <w:rsid w:val="00482786"/>
    <w:rsid w:val="004827AD"/>
    <w:rsid w:val="00485E40"/>
    <w:rsid w:val="00491B71"/>
    <w:rsid w:val="0049387F"/>
    <w:rsid w:val="0049440F"/>
    <w:rsid w:val="00495690"/>
    <w:rsid w:val="00496231"/>
    <w:rsid w:val="00497082"/>
    <w:rsid w:val="004A1874"/>
    <w:rsid w:val="004A5B60"/>
    <w:rsid w:val="004A5C04"/>
    <w:rsid w:val="004A77BE"/>
    <w:rsid w:val="004B0B23"/>
    <w:rsid w:val="004B2950"/>
    <w:rsid w:val="004B3260"/>
    <w:rsid w:val="004B40D7"/>
    <w:rsid w:val="004B544F"/>
    <w:rsid w:val="004B55CB"/>
    <w:rsid w:val="004B6186"/>
    <w:rsid w:val="004B61B7"/>
    <w:rsid w:val="004C1F74"/>
    <w:rsid w:val="004C28A2"/>
    <w:rsid w:val="004C6724"/>
    <w:rsid w:val="004C75F6"/>
    <w:rsid w:val="004C7A20"/>
    <w:rsid w:val="004C7F48"/>
    <w:rsid w:val="004D3E2D"/>
    <w:rsid w:val="004D459D"/>
    <w:rsid w:val="004D62D7"/>
    <w:rsid w:val="004D773E"/>
    <w:rsid w:val="004D7898"/>
    <w:rsid w:val="004E08E5"/>
    <w:rsid w:val="004E4E5F"/>
    <w:rsid w:val="004E5FF6"/>
    <w:rsid w:val="004E612A"/>
    <w:rsid w:val="004F1EE2"/>
    <w:rsid w:val="004F2B6A"/>
    <w:rsid w:val="004F5BD2"/>
    <w:rsid w:val="004F5E50"/>
    <w:rsid w:val="00500737"/>
    <w:rsid w:val="0050365A"/>
    <w:rsid w:val="00503CF6"/>
    <w:rsid w:val="00506DA8"/>
    <w:rsid w:val="00507D7A"/>
    <w:rsid w:val="00510F7D"/>
    <w:rsid w:val="00512187"/>
    <w:rsid w:val="0051595B"/>
    <w:rsid w:val="00515D80"/>
    <w:rsid w:val="00516141"/>
    <w:rsid w:val="005169E2"/>
    <w:rsid w:val="00522586"/>
    <w:rsid w:val="00526406"/>
    <w:rsid w:val="00527971"/>
    <w:rsid w:val="00530B63"/>
    <w:rsid w:val="0053251E"/>
    <w:rsid w:val="00535F3E"/>
    <w:rsid w:val="0054279F"/>
    <w:rsid w:val="00542D32"/>
    <w:rsid w:val="0054346D"/>
    <w:rsid w:val="005436A3"/>
    <w:rsid w:val="005439F7"/>
    <w:rsid w:val="00543A7E"/>
    <w:rsid w:val="005455E0"/>
    <w:rsid w:val="00546C60"/>
    <w:rsid w:val="00547139"/>
    <w:rsid w:val="00551C8E"/>
    <w:rsid w:val="00552690"/>
    <w:rsid w:val="00553603"/>
    <w:rsid w:val="00556B68"/>
    <w:rsid w:val="00556CAA"/>
    <w:rsid w:val="0055721C"/>
    <w:rsid w:val="005649D8"/>
    <w:rsid w:val="00564F59"/>
    <w:rsid w:val="0056574C"/>
    <w:rsid w:val="00566046"/>
    <w:rsid w:val="00570F85"/>
    <w:rsid w:val="005722B3"/>
    <w:rsid w:val="005730BD"/>
    <w:rsid w:val="00573336"/>
    <w:rsid w:val="00574AB6"/>
    <w:rsid w:val="005771DA"/>
    <w:rsid w:val="00580A83"/>
    <w:rsid w:val="00581828"/>
    <w:rsid w:val="00582C2F"/>
    <w:rsid w:val="00583A6B"/>
    <w:rsid w:val="00586150"/>
    <w:rsid w:val="0059025A"/>
    <w:rsid w:val="005914CD"/>
    <w:rsid w:val="0059166A"/>
    <w:rsid w:val="00593DDB"/>
    <w:rsid w:val="0059765A"/>
    <w:rsid w:val="005A042E"/>
    <w:rsid w:val="005A4561"/>
    <w:rsid w:val="005A46D8"/>
    <w:rsid w:val="005A6FAA"/>
    <w:rsid w:val="005B33BA"/>
    <w:rsid w:val="005B3CD9"/>
    <w:rsid w:val="005B452B"/>
    <w:rsid w:val="005B6811"/>
    <w:rsid w:val="005B7106"/>
    <w:rsid w:val="005C4261"/>
    <w:rsid w:val="005C47B2"/>
    <w:rsid w:val="005C52C5"/>
    <w:rsid w:val="005D5C73"/>
    <w:rsid w:val="005D6405"/>
    <w:rsid w:val="005D654E"/>
    <w:rsid w:val="005D7666"/>
    <w:rsid w:val="005D7760"/>
    <w:rsid w:val="005D7F05"/>
    <w:rsid w:val="005E282D"/>
    <w:rsid w:val="005E53BE"/>
    <w:rsid w:val="005E6BCD"/>
    <w:rsid w:val="005F1813"/>
    <w:rsid w:val="005F2111"/>
    <w:rsid w:val="005F265E"/>
    <w:rsid w:val="005F3880"/>
    <w:rsid w:val="005F4D9B"/>
    <w:rsid w:val="005F7235"/>
    <w:rsid w:val="0060280D"/>
    <w:rsid w:val="0060282F"/>
    <w:rsid w:val="00603818"/>
    <w:rsid w:val="00606A4D"/>
    <w:rsid w:val="00610035"/>
    <w:rsid w:val="00610777"/>
    <w:rsid w:val="00610CBC"/>
    <w:rsid w:val="006139FF"/>
    <w:rsid w:val="00614AA8"/>
    <w:rsid w:val="00614B66"/>
    <w:rsid w:val="00614C95"/>
    <w:rsid w:val="0061538E"/>
    <w:rsid w:val="00615600"/>
    <w:rsid w:val="00620F42"/>
    <w:rsid w:val="0062147B"/>
    <w:rsid w:val="0062204D"/>
    <w:rsid w:val="006224E1"/>
    <w:rsid w:val="00622587"/>
    <w:rsid w:val="00622BB7"/>
    <w:rsid w:val="00624341"/>
    <w:rsid w:val="00625B13"/>
    <w:rsid w:val="00625F9D"/>
    <w:rsid w:val="00626A8C"/>
    <w:rsid w:val="00626B4E"/>
    <w:rsid w:val="0062725A"/>
    <w:rsid w:val="006276CA"/>
    <w:rsid w:val="0063141E"/>
    <w:rsid w:val="00631AFA"/>
    <w:rsid w:val="00632522"/>
    <w:rsid w:val="00632D82"/>
    <w:rsid w:val="006344C2"/>
    <w:rsid w:val="00635454"/>
    <w:rsid w:val="00635503"/>
    <w:rsid w:val="00635CF9"/>
    <w:rsid w:val="006408D3"/>
    <w:rsid w:val="006409A5"/>
    <w:rsid w:val="00641F4A"/>
    <w:rsid w:val="0064492F"/>
    <w:rsid w:val="00647B5C"/>
    <w:rsid w:val="00650A12"/>
    <w:rsid w:val="006523D6"/>
    <w:rsid w:val="00653BE5"/>
    <w:rsid w:val="00653FB7"/>
    <w:rsid w:val="00654220"/>
    <w:rsid w:val="0065425C"/>
    <w:rsid w:val="00654ADE"/>
    <w:rsid w:val="00655F3F"/>
    <w:rsid w:val="006572A9"/>
    <w:rsid w:val="00660EE2"/>
    <w:rsid w:val="00662554"/>
    <w:rsid w:val="00664C44"/>
    <w:rsid w:val="00666727"/>
    <w:rsid w:val="00667124"/>
    <w:rsid w:val="006679DC"/>
    <w:rsid w:val="00667A44"/>
    <w:rsid w:val="0067074E"/>
    <w:rsid w:val="00671158"/>
    <w:rsid w:val="006718ED"/>
    <w:rsid w:val="00675C8A"/>
    <w:rsid w:val="00680298"/>
    <w:rsid w:val="006813CE"/>
    <w:rsid w:val="00681D60"/>
    <w:rsid w:val="006845A1"/>
    <w:rsid w:val="0068616E"/>
    <w:rsid w:val="006958BA"/>
    <w:rsid w:val="006A0610"/>
    <w:rsid w:val="006A24F1"/>
    <w:rsid w:val="006A2531"/>
    <w:rsid w:val="006A3D84"/>
    <w:rsid w:val="006A41E3"/>
    <w:rsid w:val="006A7095"/>
    <w:rsid w:val="006A7E4B"/>
    <w:rsid w:val="006B09F4"/>
    <w:rsid w:val="006B0FF9"/>
    <w:rsid w:val="006B1AFC"/>
    <w:rsid w:val="006B1B93"/>
    <w:rsid w:val="006B21BF"/>
    <w:rsid w:val="006B2390"/>
    <w:rsid w:val="006B481B"/>
    <w:rsid w:val="006B5494"/>
    <w:rsid w:val="006C16A6"/>
    <w:rsid w:val="006C42A1"/>
    <w:rsid w:val="006C465D"/>
    <w:rsid w:val="006C59A2"/>
    <w:rsid w:val="006C68F5"/>
    <w:rsid w:val="006C698C"/>
    <w:rsid w:val="006C7CE6"/>
    <w:rsid w:val="006D075D"/>
    <w:rsid w:val="006D1329"/>
    <w:rsid w:val="006D3007"/>
    <w:rsid w:val="006D5F48"/>
    <w:rsid w:val="006D7946"/>
    <w:rsid w:val="006D7CD0"/>
    <w:rsid w:val="006E0264"/>
    <w:rsid w:val="006E1F75"/>
    <w:rsid w:val="006E38E8"/>
    <w:rsid w:val="006E76D0"/>
    <w:rsid w:val="006F0320"/>
    <w:rsid w:val="006F0B17"/>
    <w:rsid w:val="006F1BB8"/>
    <w:rsid w:val="006F2BC8"/>
    <w:rsid w:val="006F313B"/>
    <w:rsid w:val="00701695"/>
    <w:rsid w:val="0070252A"/>
    <w:rsid w:val="007035AF"/>
    <w:rsid w:val="00704339"/>
    <w:rsid w:val="0070458C"/>
    <w:rsid w:val="007059B2"/>
    <w:rsid w:val="00710774"/>
    <w:rsid w:val="00711412"/>
    <w:rsid w:val="0071166A"/>
    <w:rsid w:val="00711C18"/>
    <w:rsid w:val="00713943"/>
    <w:rsid w:val="0071631D"/>
    <w:rsid w:val="00716C66"/>
    <w:rsid w:val="007176E1"/>
    <w:rsid w:val="00717AB5"/>
    <w:rsid w:val="00717CF2"/>
    <w:rsid w:val="0072123C"/>
    <w:rsid w:val="007212A4"/>
    <w:rsid w:val="007222C9"/>
    <w:rsid w:val="007226A9"/>
    <w:rsid w:val="007243C6"/>
    <w:rsid w:val="00724962"/>
    <w:rsid w:val="0072783E"/>
    <w:rsid w:val="00731291"/>
    <w:rsid w:val="00732F62"/>
    <w:rsid w:val="00733E2C"/>
    <w:rsid w:val="00734473"/>
    <w:rsid w:val="007347AC"/>
    <w:rsid w:val="00734FEE"/>
    <w:rsid w:val="00737E20"/>
    <w:rsid w:val="007404C5"/>
    <w:rsid w:val="00744046"/>
    <w:rsid w:val="0074626F"/>
    <w:rsid w:val="007463A7"/>
    <w:rsid w:val="00746B8B"/>
    <w:rsid w:val="00747B3B"/>
    <w:rsid w:val="0075019A"/>
    <w:rsid w:val="00751B5B"/>
    <w:rsid w:val="007527B5"/>
    <w:rsid w:val="0075421A"/>
    <w:rsid w:val="00754CDB"/>
    <w:rsid w:val="0075624F"/>
    <w:rsid w:val="00756A79"/>
    <w:rsid w:val="00762B96"/>
    <w:rsid w:val="00763348"/>
    <w:rsid w:val="00763BB2"/>
    <w:rsid w:val="00765B86"/>
    <w:rsid w:val="00766C1B"/>
    <w:rsid w:val="00766EA5"/>
    <w:rsid w:val="00767A09"/>
    <w:rsid w:val="00767B2B"/>
    <w:rsid w:val="00770B7C"/>
    <w:rsid w:val="0077144D"/>
    <w:rsid w:val="007718CF"/>
    <w:rsid w:val="00771AC1"/>
    <w:rsid w:val="00773B6E"/>
    <w:rsid w:val="00773EBC"/>
    <w:rsid w:val="0077446E"/>
    <w:rsid w:val="00777BF0"/>
    <w:rsid w:val="00780148"/>
    <w:rsid w:val="007803AA"/>
    <w:rsid w:val="00782117"/>
    <w:rsid w:val="00782B77"/>
    <w:rsid w:val="00782DAC"/>
    <w:rsid w:val="00782DCD"/>
    <w:rsid w:val="00783B42"/>
    <w:rsid w:val="00784577"/>
    <w:rsid w:val="00790863"/>
    <w:rsid w:val="007917CC"/>
    <w:rsid w:val="00791BB5"/>
    <w:rsid w:val="00791DF3"/>
    <w:rsid w:val="007922B3"/>
    <w:rsid w:val="00792E2E"/>
    <w:rsid w:val="00793490"/>
    <w:rsid w:val="0079679E"/>
    <w:rsid w:val="00796E01"/>
    <w:rsid w:val="007976E9"/>
    <w:rsid w:val="00797F59"/>
    <w:rsid w:val="007A0C30"/>
    <w:rsid w:val="007A1B31"/>
    <w:rsid w:val="007A3081"/>
    <w:rsid w:val="007A3B27"/>
    <w:rsid w:val="007A3E14"/>
    <w:rsid w:val="007A3F86"/>
    <w:rsid w:val="007A4534"/>
    <w:rsid w:val="007A4A38"/>
    <w:rsid w:val="007A536B"/>
    <w:rsid w:val="007A7442"/>
    <w:rsid w:val="007B254C"/>
    <w:rsid w:val="007B31C5"/>
    <w:rsid w:val="007B4467"/>
    <w:rsid w:val="007C013C"/>
    <w:rsid w:val="007C020E"/>
    <w:rsid w:val="007C2DD5"/>
    <w:rsid w:val="007C3309"/>
    <w:rsid w:val="007C3E06"/>
    <w:rsid w:val="007C406D"/>
    <w:rsid w:val="007C4575"/>
    <w:rsid w:val="007C4FF7"/>
    <w:rsid w:val="007C5A5B"/>
    <w:rsid w:val="007D0C69"/>
    <w:rsid w:val="007D1ADC"/>
    <w:rsid w:val="007D3431"/>
    <w:rsid w:val="007D62FD"/>
    <w:rsid w:val="007D6F4E"/>
    <w:rsid w:val="007D7C2A"/>
    <w:rsid w:val="007E2C11"/>
    <w:rsid w:val="007E5361"/>
    <w:rsid w:val="007E68E6"/>
    <w:rsid w:val="007E70A7"/>
    <w:rsid w:val="007F0B0E"/>
    <w:rsid w:val="007F1451"/>
    <w:rsid w:val="007F1A59"/>
    <w:rsid w:val="007F2306"/>
    <w:rsid w:val="007F31B1"/>
    <w:rsid w:val="007F5DB5"/>
    <w:rsid w:val="007F7526"/>
    <w:rsid w:val="00801BAD"/>
    <w:rsid w:val="00801D28"/>
    <w:rsid w:val="00801E25"/>
    <w:rsid w:val="00802D50"/>
    <w:rsid w:val="0080355B"/>
    <w:rsid w:val="008035FF"/>
    <w:rsid w:val="00804243"/>
    <w:rsid w:val="00804780"/>
    <w:rsid w:val="00806F90"/>
    <w:rsid w:val="0080719C"/>
    <w:rsid w:val="00807C9D"/>
    <w:rsid w:val="00810851"/>
    <w:rsid w:val="008118F8"/>
    <w:rsid w:val="00811A59"/>
    <w:rsid w:val="00812C64"/>
    <w:rsid w:val="00814DF6"/>
    <w:rsid w:val="0081603F"/>
    <w:rsid w:val="00816F1A"/>
    <w:rsid w:val="0081761D"/>
    <w:rsid w:val="008203FE"/>
    <w:rsid w:val="0082142F"/>
    <w:rsid w:val="0082353D"/>
    <w:rsid w:val="00824B81"/>
    <w:rsid w:val="008258B5"/>
    <w:rsid w:val="0082654C"/>
    <w:rsid w:val="008279B8"/>
    <w:rsid w:val="0083033A"/>
    <w:rsid w:val="00830E87"/>
    <w:rsid w:val="00832079"/>
    <w:rsid w:val="008337D3"/>
    <w:rsid w:val="0083704D"/>
    <w:rsid w:val="008402E9"/>
    <w:rsid w:val="008433ED"/>
    <w:rsid w:val="00844304"/>
    <w:rsid w:val="00844425"/>
    <w:rsid w:val="00845CFF"/>
    <w:rsid w:val="00846114"/>
    <w:rsid w:val="00846C1C"/>
    <w:rsid w:val="0084717B"/>
    <w:rsid w:val="00847639"/>
    <w:rsid w:val="00847DD5"/>
    <w:rsid w:val="00850AD2"/>
    <w:rsid w:val="0085139B"/>
    <w:rsid w:val="0085178B"/>
    <w:rsid w:val="00853EDB"/>
    <w:rsid w:val="00854096"/>
    <w:rsid w:val="00854D08"/>
    <w:rsid w:val="00854FA6"/>
    <w:rsid w:val="00855C6C"/>
    <w:rsid w:val="008578F7"/>
    <w:rsid w:val="00861692"/>
    <w:rsid w:val="00862166"/>
    <w:rsid w:val="0086376C"/>
    <w:rsid w:val="008654DD"/>
    <w:rsid w:val="00866290"/>
    <w:rsid w:val="00866555"/>
    <w:rsid w:val="008665BF"/>
    <w:rsid w:val="00866A91"/>
    <w:rsid w:val="00870BC5"/>
    <w:rsid w:val="00870C2B"/>
    <w:rsid w:val="00871675"/>
    <w:rsid w:val="00872C0C"/>
    <w:rsid w:val="00874C00"/>
    <w:rsid w:val="00876C4C"/>
    <w:rsid w:val="00876D81"/>
    <w:rsid w:val="0088389E"/>
    <w:rsid w:val="00883DDE"/>
    <w:rsid w:val="008847B8"/>
    <w:rsid w:val="0088590D"/>
    <w:rsid w:val="008867C9"/>
    <w:rsid w:val="008925B5"/>
    <w:rsid w:val="00894C2F"/>
    <w:rsid w:val="00896CA3"/>
    <w:rsid w:val="00897237"/>
    <w:rsid w:val="00897459"/>
    <w:rsid w:val="00897564"/>
    <w:rsid w:val="008A12F4"/>
    <w:rsid w:val="008A131D"/>
    <w:rsid w:val="008A1C76"/>
    <w:rsid w:val="008A2F7F"/>
    <w:rsid w:val="008A330A"/>
    <w:rsid w:val="008A3512"/>
    <w:rsid w:val="008A4918"/>
    <w:rsid w:val="008B036E"/>
    <w:rsid w:val="008B1E83"/>
    <w:rsid w:val="008B2645"/>
    <w:rsid w:val="008B5774"/>
    <w:rsid w:val="008B7A1B"/>
    <w:rsid w:val="008C2244"/>
    <w:rsid w:val="008C22F5"/>
    <w:rsid w:val="008C2590"/>
    <w:rsid w:val="008C454D"/>
    <w:rsid w:val="008C4F9B"/>
    <w:rsid w:val="008C7BF8"/>
    <w:rsid w:val="008D0024"/>
    <w:rsid w:val="008D0A08"/>
    <w:rsid w:val="008D14B2"/>
    <w:rsid w:val="008D3240"/>
    <w:rsid w:val="008D3757"/>
    <w:rsid w:val="008D45D4"/>
    <w:rsid w:val="008D6535"/>
    <w:rsid w:val="008D7D0B"/>
    <w:rsid w:val="008E2E62"/>
    <w:rsid w:val="008E4254"/>
    <w:rsid w:val="008E4538"/>
    <w:rsid w:val="008E51FF"/>
    <w:rsid w:val="008E5C79"/>
    <w:rsid w:val="008E6689"/>
    <w:rsid w:val="008E6808"/>
    <w:rsid w:val="008E6971"/>
    <w:rsid w:val="008E7E3A"/>
    <w:rsid w:val="008F060A"/>
    <w:rsid w:val="008F1685"/>
    <w:rsid w:val="008F2872"/>
    <w:rsid w:val="008F28C2"/>
    <w:rsid w:val="008F2C07"/>
    <w:rsid w:val="008F3703"/>
    <w:rsid w:val="008F52A7"/>
    <w:rsid w:val="008F65CF"/>
    <w:rsid w:val="008F6A5B"/>
    <w:rsid w:val="00900061"/>
    <w:rsid w:val="00900401"/>
    <w:rsid w:val="0090115F"/>
    <w:rsid w:val="0090308C"/>
    <w:rsid w:val="00905A4B"/>
    <w:rsid w:val="00907304"/>
    <w:rsid w:val="00910A23"/>
    <w:rsid w:val="00911619"/>
    <w:rsid w:val="0091421B"/>
    <w:rsid w:val="009143B5"/>
    <w:rsid w:val="009164E2"/>
    <w:rsid w:val="00917145"/>
    <w:rsid w:val="009174B0"/>
    <w:rsid w:val="00920F46"/>
    <w:rsid w:val="0092350A"/>
    <w:rsid w:val="009264B4"/>
    <w:rsid w:val="009275C3"/>
    <w:rsid w:val="0092768E"/>
    <w:rsid w:val="00927749"/>
    <w:rsid w:val="00927F74"/>
    <w:rsid w:val="009301C5"/>
    <w:rsid w:val="009303D5"/>
    <w:rsid w:val="00930C57"/>
    <w:rsid w:val="009321B2"/>
    <w:rsid w:val="00932D29"/>
    <w:rsid w:val="009336C6"/>
    <w:rsid w:val="00933BC9"/>
    <w:rsid w:val="00934435"/>
    <w:rsid w:val="0093550A"/>
    <w:rsid w:val="00935AA2"/>
    <w:rsid w:val="009362AF"/>
    <w:rsid w:val="00936564"/>
    <w:rsid w:val="00937491"/>
    <w:rsid w:val="00937DC0"/>
    <w:rsid w:val="00937DD5"/>
    <w:rsid w:val="009421F5"/>
    <w:rsid w:val="0094782F"/>
    <w:rsid w:val="009503F0"/>
    <w:rsid w:val="00950908"/>
    <w:rsid w:val="009516A3"/>
    <w:rsid w:val="00952308"/>
    <w:rsid w:val="009523A3"/>
    <w:rsid w:val="009546DC"/>
    <w:rsid w:val="0095764C"/>
    <w:rsid w:val="00957B42"/>
    <w:rsid w:val="00960875"/>
    <w:rsid w:val="009643CA"/>
    <w:rsid w:val="00966443"/>
    <w:rsid w:val="00967720"/>
    <w:rsid w:val="0097113D"/>
    <w:rsid w:val="00971E61"/>
    <w:rsid w:val="009720F9"/>
    <w:rsid w:val="00972A0E"/>
    <w:rsid w:val="00972F18"/>
    <w:rsid w:val="00973711"/>
    <w:rsid w:val="00975264"/>
    <w:rsid w:val="009764A6"/>
    <w:rsid w:val="00980BEB"/>
    <w:rsid w:val="00980D18"/>
    <w:rsid w:val="00982B1D"/>
    <w:rsid w:val="00984516"/>
    <w:rsid w:val="00986351"/>
    <w:rsid w:val="00986AF0"/>
    <w:rsid w:val="0099092E"/>
    <w:rsid w:val="00991879"/>
    <w:rsid w:val="00994356"/>
    <w:rsid w:val="00995393"/>
    <w:rsid w:val="009956AA"/>
    <w:rsid w:val="00997AB1"/>
    <w:rsid w:val="009A081A"/>
    <w:rsid w:val="009A4547"/>
    <w:rsid w:val="009A4867"/>
    <w:rsid w:val="009A4926"/>
    <w:rsid w:val="009A6189"/>
    <w:rsid w:val="009A629B"/>
    <w:rsid w:val="009A696C"/>
    <w:rsid w:val="009A710F"/>
    <w:rsid w:val="009A7FAB"/>
    <w:rsid w:val="009B0D27"/>
    <w:rsid w:val="009B0E95"/>
    <w:rsid w:val="009B0F5B"/>
    <w:rsid w:val="009B1115"/>
    <w:rsid w:val="009B135C"/>
    <w:rsid w:val="009B4B10"/>
    <w:rsid w:val="009B5066"/>
    <w:rsid w:val="009B52EC"/>
    <w:rsid w:val="009B54E7"/>
    <w:rsid w:val="009B5F4E"/>
    <w:rsid w:val="009B7F3C"/>
    <w:rsid w:val="009C1D01"/>
    <w:rsid w:val="009C36F7"/>
    <w:rsid w:val="009C3ECB"/>
    <w:rsid w:val="009C4D75"/>
    <w:rsid w:val="009D1927"/>
    <w:rsid w:val="009D206E"/>
    <w:rsid w:val="009D3B83"/>
    <w:rsid w:val="009D40F9"/>
    <w:rsid w:val="009E2556"/>
    <w:rsid w:val="009E38AC"/>
    <w:rsid w:val="009E57DD"/>
    <w:rsid w:val="009E621A"/>
    <w:rsid w:val="009E6942"/>
    <w:rsid w:val="009F1234"/>
    <w:rsid w:val="009F1759"/>
    <w:rsid w:val="009F39E3"/>
    <w:rsid w:val="009F4AE6"/>
    <w:rsid w:val="009F619F"/>
    <w:rsid w:val="00A0133E"/>
    <w:rsid w:val="00A01378"/>
    <w:rsid w:val="00A0175F"/>
    <w:rsid w:val="00A01EDB"/>
    <w:rsid w:val="00A021B1"/>
    <w:rsid w:val="00A0294D"/>
    <w:rsid w:val="00A02BA2"/>
    <w:rsid w:val="00A03003"/>
    <w:rsid w:val="00A04D9E"/>
    <w:rsid w:val="00A05929"/>
    <w:rsid w:val="00A07628"/>
    <w:rsid w:val="00A07A86"/>
    <w:rsid w:val="00A10125"/>
    <w:rsid w:val="00A11F53"/>
    <w:rsid w:val="00A1281B"/>
    <w:rsid w:val="00A128B7"/>
    <w:rsid w:val="00A132FD"/>
    <w:rsid w:val="00A14BD3"/>
    <w:rsid w:val="00A14FEC"/>
    <w:rsid w:val="00A150CF"/>
    <w:rsid w:val="00A150FD"/>
    <w:rsid w:val="00A15F4F"/>
    <w:rsid w:val="00A17822"/>
    <w:rsid w:val="00A2234C"/>
    <w:rsid w:val="00A263AE"/>
    <w:rsid w:val="00A30337"/>
    <w:rsid w:val="00A30D2E"/>
    <w:rsid w:val="00A33975"/>
    <w:rsid w:val="00A34B17"/>
    <w:rsid w:val="00A3557E"/>
    <w:rsid w:val="00A37283"/>
    <w:rsid w:val="00A40C52"/>
    <w:rsid w:val="00A41016"/>
    <w:rsid w:val="00A440C5"/>
    <w:rsid w:val="00A4447A"/>
    <w:rsid w:val="00A46CD3"/>
    <w:rsid w:val="00A529D6"/>
    <w:rsid w:val="00A53140"/>
    <w:rsid w:val="00A55014"/>
    <w:rsid w:val="00A55913"/>
    <w:rsid w:val="00A55C9D"/>
    <w:rsid w:val="00A55CED"/>
    <w:rsid w:val="00A56D3D"/>
    <w:rsid w:val="00A56E95"/>
    <w:rsid w:val="00A5733A"/>
    <w:rsid w:val="00A60385"/>
    <w:rsid w:val="00A62B5C"/>
    <w:rsid w:val="00A640D9"/>
    <w:rsid w:val="00A6476A"/>
    <w:rsid w:val="00A65961"/>
    <w:rsid w:val="00A661E0"/>
    <w:rsid w:val="00A67A78"/>
    <w:rsid w:val="00A7050D"/>
    <w:rsid w:val="00A71758"/>
    <w:rsid w:val="00A71FEC"/>
    <w:rsid w:val="00A72514"/>
    <w:rsid w:val="00A72547"/>
    <w:rsid w:val="00A72EFA"/>
    <w:rsid w:val="00A74ABA"/>
    <w:rsid w:val="00A75556"/>
    <w:rsid w:val="00A75784"/>
    <w:rsid w:val="00A764A9"/>
    <w:rsid w:val="00A80673"/>
    <w:rsid w:val="00A817E8"/>
    <w:rsid w:val="00A83719"/>
    <w:rsid w:val="00A8450F"/>
    <w:rsid w:val="00A84934"/>
    <w:rsid w:val="00A8493B"/>
    <w:rsid w:val="00A85440"/>
    <w:rsid w:val="00A85704"/>
    <w:rsid w:val="00A8590F"/>
    <w:rsid w:val="00A87C4C"/>
    <w:rsid w:val="00A91046"/>
    <w:rsid w:val="00A9321A"/>
    <w:rsid w:val="00A9480C"/>
    <w:rsid w:val="00A95328"/>
    <w:rsid w:val="00A95900"/>
    <w:rsid w:val="00A97DA8"/>
    <w:rsid w:val="00AA4206"/>
    <w:rsid w:val="00AA4B8B"/>
    <w:rsid w:val="00AA4FA1"/>
    <w:rsid w:val="00AA643F"/>
    <w:rsid w:val="00AB010D"/>
    <w:rsid w:val="00AB0A3F"/>
    <w:rsid w:val="00AB1188"/>
    <w:rsid w:val="00AB31EB"/>
    <w:rsid w:val="00AB4653"/>
    <w:rsid w:val="00AB479D"/>
    <w:rsid w:val="00AB4E17"/>
    <w:rsid w:val="00AB5B04"/>
    <w:rsid w:val="00AC1A91"/>
    <w:rsid w:val="00AC1D18"/>
    <w:rsid w:val="00AC35CB"/>
    <w:rsid w:val="00AC402C"/>
    <w:rsid w:val="00AC4EC2"/>
    <w:rsid w:val="00AC69FC"/>
    <w:rsid w:val="00AD2C58"/>
    <w:rsid w:val="00AD3D23"/>
    <w:rsid w:val="00AD52EB"/>
    <w:rsid w:val="00AD78BB"/>
    <w:rsid w:val="00AD7BDC"/>
    <w:rsid w:val="00AD7EB9"/>
    <w:rsid w:val="00AE4EEE"/>
    <w:rsid w:val="00AE5449"/>
    <w:rsid w:val="00AE61AB"/>
    <w:rsid w:val="00AE7D18"/>
    <w:rsid w:val="00AF05B4"/>
    <w:rsid w:val="00AF1606"/>
    <w:rsid w:val="00AF2F2A"/>
    <w:rsid w:val="00AF3C29"/>
    <w:rsid w:val="00AF3E2F"/>
    <w:rsid w:val="00AF4793"/>
    <w:rsid w:val="00AF4AB0"/>
    <w:rsid w:val="00AF4C56"/>
    <w:rsid w:val="00AF5153"/>
    <w:rsid w:val="00AF77CF"/>
    <w:rsid w:val="00B00B95"/>
    <w:rsid w:val="00B015AC"/>
    <w:rsid w:val="00B05E25"/>
    <w:rsid w:val="00B05EEF"/>
    <w:rsid w:val="00B06206"/>
    <w:rsid w:val="00B078D5"/>
    <w:rsid w:val="00B145E4"/>
    <w:rsid w:val="00B1476B"/>
    <w:rsid w:val="00B1535E"/>
    <w:rsid w:val="00B159A9"/>
    <w:rsid w:val="00B15DB6"/>
    <w:rsid w:val="00B16F12"/>
    <w:rsid w:val="00B22229"/>
    <w:rsid w:val="00B2258E"/>
    <w:rsid w:val="00B22AF1"/>
    <w:rsid w:val="00B23098"/>
    <w:rsid w:val="00B2363D"/>
    <w:rsid w:val="00B23AB3"/>
    <w:rsid w:val="00B27570"/>
    <w:rsid w:val="00B32CFC"/>
    <w:rsid w:val="00B351E8"/>
    <w:rsid w:val="00B3648C"/>
    <w:rsid w:val="00B37EE0"/>
    <w:rsid w:val="00B418FD"/>
    <w:rsid w:val="00B419D2"/>
    <w:rsid w:val="00B4221D"/>
    <w:rsid w:val="00B42493"/>
    <w:rsid w:val="00B44DE7"/>
    <w:rsid w:val="00B46E8C"/>
    <w:rsid w:val="00B537D6"/>
    <w:rsid w:val="00B55168"/>
    <w:rsid w:val="00B60A69"/>
    <w:rsid w:val="00B61526"/>
    <w:rsid w:val="00B6346D"/>
    <w:rsid w:val="00B648C9"/>
    <w:rsid w:val="00B668A5"/>
    <w:rsid w:val="00B673A6"/>
    <w:rsid w:val="00B7150D"/>
    <w:rsid w:val="00B71C1C"/>
    <w:rsid w:val="00B7363C"/>
    <w:rsid w:val="00B75000"/>
    <w:rsid w:val="00B75904"/>
    <w:rsid w:val="00B75A53"/>
    <w:rsid w:val="00B75B9F"/>
    <w:rsid w:val="00B80D23"/>
    <w:rsid w:val="00B83420"/>
    <w:rsid w:val="00B862BF"/>
    <w:rsid w:val="00B8687A"/>
    <w:rsid w:val="00B9279A"/>
    <w:rsid w:val="00B94406"/>
    <w:rsid w:val="00B949F3"/>
    <w:rsid w:val="00B958E3"/>
    <w:rsid w:val="00B9638B"/>
    <w:rsid w:val="00B96AF0"/>
    <w:rsid w:val="00B970C4"/>
    <w:rsid w:val="00BA2E2F"/>
    <w:rsid w:val="00BA37F8"/>
    <w:rsid w:val="00BA79BB"/>
    <w:rsid w:val="00BB0034"/>
    <w:rsid w:val="00BB0DF3"/>
    <w:rsid w:val="00BB1A1F"/>
    <w:rsid w:val="00BB5709"/>
    <w:rsid w:val="00BC04CF"/>
    <w:rsid w:val="00BC2642"/>
    <w:rsid w:val="00BC3AE4"/>
    <w:rsid w:val="00BC526C"/>
    <w:rsid w:val="00BC7F7E"/>
    <w:rsid w:val="00BD0617"/>
    <w:rsid w:val="00BD0DE7"/>
    <w:rsid w:val="00BD1BAA"/>
    <w:rsid w:val="00BD25DA"/>
    <w:rsid w:val="00BD3859"/>
    <w:rsid w:val="00BD4824"/>
    <w:rsid w:val="00BD4E81"/>
    <w:rsid w:val="00BD574D"/>
    <w:rsid w:val="00BD663A"/>
    <w:rsid w:val="00BD74E5"/>
    <w:rsid w:val="00BD7E63"/>
    <w:rsid w:val="00BE2105"/>
    <w:rsid w:val="00BE236E"/>
    <w:rsid w:val="00BE3248"/>
    <w:rsid w:val="00BE4E54"/>
    <w:rsid w:val="00BE5763"/>
    <w:rsid w:val="00BE5FF5"/>
    <w:rsid w:val="00BE66D6"/>
    <w:rsid w:val="00BE6D6D"/>
    <w:rsid w:val="00BF122A"/>
    <w:rsid w:val="00BF3789"/>
    <w:rsid w:val="00BF48A4"/>
    <w:rsid w:val="00BF49AB"/>
    <w:rsid w:val="00BF5769"/>
    <w:rsid w:val="00BF6DDF"/>
    <w:rsid w:val="00C121A0"/>
    <w:rsid w:val="00C12987"/>
    <w:rsid w:val="00C13221"/>
    <w:rsid w:val="00C1349E"/>
    <w:rsid w:val="00C203AA"/>
    <w:rsid w:val="00C21C56"/>
    <w:rsid w:val="00C2259B"/>
    <w:rsid w:val="00C3116F"/>
    <w:rsid w:val="00C319D2"/>
    <w:rsid w:val="00C31BC9"/>
    <w:rsid w:val="00C330CB"/>
    <w:rsid w:val="00C33D06"/>
    <w:rsid w:val="00C36E1F"/>
    <w:rsid w:val="00C36FB8"/>
    <w:rsid w:val="00C37927"/>
    <w:rsid w:val="00C40469"/>
    <w:rsid w:val="00C4049B"/>
    <w:rsid w:val="00C40F2B"/>
    <w:rsid w:val="00C416BA"/>
    <w:rsid w:val="00C425E3"/>
    <w:rsid w:val="00C431C6"/>
    <w:rsid w:val="00C4406B"/>
    <w:rsid w:val="00C453D6"/>
    <w:rsid w:val="00C500D5"/>
    <w:rsid w:val="00C54595"/>
    <w:rsid w:val="00C5523E"/>
    <w:rsid w:val="00C553D4"/>
    <w:rsid w:val="00C602C9"/>
    <w:rsid w:val="00C6270C"/>
    <w:rsid w:val="00C635BC"/>
    <w:rsid w:val="00C65330"/>
    <w:rsid w:val="00C671F9"/>
    <w:rsid w:val="00C67BF1"/>
    <w:rsid w:val="00C67C4C"/>
    <w:rsid w:val="00C7029B"/>
    <w:rsid w:val="00C74526"/>
    <w:rsid w:val="00C74760"/>
    <w:rsid w:val="00C74BEA"/>
    <w:rsid w:val="00C753CB"/>
    <w:rsid w:val="00C807E5"/>
    <w:rsid w:val="00C81044"/>
    <w:rsid w:val="00C81B34"/>
    <w:rsid w:val="00C82758"/>
    <w:rsid w:val="00C84063"/>
    <w:rsid w:val="00C872DD"/>
    <w:rsid w:val="00C91222"/>
    <w:rsid w:val="00C91AB1"/>
    <w:rsid w:val="00C92091"/>
    <w:rsid w:val="00C93BC0"/>
    <w:rsid w:val="00C93BD2"/>
    <w:rsid w:val="00C945E3"/>
    <w:rsid w:val="00C952E0"/>
    <w:rsid w:val="00C95F0B"/>
    <w:rsid w:val="00C96F68"/>
    <w:rsid w:val="00CA08E8"/>
    <w:rsid w:val="00CA09DD"/>
    <w:rsid w:val="00CA1CB0"/>
    <w:rsid w:val="00CA2D2F"/>
    <w:rsid w:val="00CA3DD0"/>
    <w:rsid w:val="00CA4CF6"/>
    <w:rsid w:val="00CA6026"/>
    <w:rsid w:val="00CA6F7A"/>
    <w:rsid w:val="00CB280F"/>
    <w:rsid w:val="00CB5948"/>
    <w:rsid w:val="00CB6A21"/>
    <w:rsid w:val="00CB773B"/>
    <w:rsid w:val="00CB7DC1"/>
    <w:rsid w:val="00CB7EF5"/>
    <w:rsid w:val="00CC0CB1"/>
    <w:rsid w:val="00CC1F11"/>
    <w:rsid w:val="00CC4836"/>
    <w:rsid w:val="00CC4DD1"/>
    <w:rsid w:val="00CC583E"/>
    <w:rsid w:val="00CC6B59"/>
    <w:rsid w:val="00CD040C"/>
    <w:rsid w:val="00CD1E44"/>
    <w:rsid w:val="00CD2E43"/>
    <w:rsid w:val="00CD50AA"/>
    <w:rsid w:val="00CE04A8"/>
    <w:rsid w:val="00CE3B36"/>
    <w:rsid w:val="00CE4049"/>
    <w:rsid w:val="00CF2DEC"/>
    <w:rsid w:val="00CF2EEC"/>
    <w:rsid w:val="00CF41D2"/>
    <w:rsid w:val="00CF6297"/>
    <w:rsid w:val="00CF6ADB"/>
    <w:rsid w:val="00CF6CF6"/>
    <w:rsid w:val="00CF7023"/>
    <w:rsid w:val="00D00539"/>
    <w:rsid w:val="00D01451"/>
    <w:rsid w:val="00D0310A"/>
    <w:rsid w:val="00D03C18"/>
    <w:rsid w:val="00D03D31"/>
    <w:rsid w:val="00D047EF"/>
    <w:rsid w:val="00D055A4"/>
    <w:rsid w:val="00D056B9"/>
    <w:rsid w:val="00D075F0"/>
    <w:rsid w:val="00D07F95"/>
    <w:rsid w:val="00D10346"/>
    <w:rsid w:val="00D11C60"/>
    <w:rsid w:val="00D11FAE"/>
    <w:rsid w:val="00D12DEA"/>
    <w:rsid w:val="00D16CF6"/>
    <w:rsid w:val="00D2075D"/>
    <w:rsid w:val="00D211AE"/>
    <w:rsid w:val="00D2198F"/>
    <w:rsid w:val="00D236CA"/>
    <w:rsid w:val="00D23961"/>
    <w:rsid w:val="00D25A23"/>
    <w:rsid w:val="00D26A1C"/>
    <w:rsid w:val="00D30779"/>
    <w:rsid w:val="00D30B22"/>
    <w:rsid w:val="00D336F6"/>
    <w:rsid w:val="00D37594"/>
    <w:rsid w:val="00D4338A"/>
    <w:rsid w:val="00D473EF"/>
    <w:rsid w:val="00D500A9"/>
    <w:rsid w:val="00D534BA"/>
    <w:rsid w:val="00D53F0B"/>
    <w:rsid w:val="00D56DC6"/>
    <w:rsid w:val="00D62E63"/>
    <w:rsid w:val="00D63BA3"/>
    <w:rsid w:val="00D64CEC"/>
    <w:rsid w:val="00D65370"/>
    <w:rsid w:val="00D67331"/>
    <w:rsid w:val="00D67845"/>
    <w:rsid w:val="00D70C8C"/>
    <w:rsid w:val="00D74173"/>
    <w:rsid w:val="00D770A2"/>
    <w:rsid w:val="00D801B1"/>
    <w:rsid w:val="00D81F26"/>
    <w:rsid w:val="00D81FC9"/>
    <w:rsid w:val="00D82151"/>
    <w:rsid w:val="00D856EF"/>
    <w:rsid w:val="00D86B53"/>
    <w:rsid w:val="00D86B58"/>
    <w:rsid w:val="00D86DEB"/>
    <w:rsid w:val="00D87E17"/>
    <w:rsid w:val="00D90B2D"/>
    <w:rsid w:val="00D92C69"/>
    <w:rsid w:val="00D93175"/>
    <w:rsid w:val="00D953EA"/>
    <w:rsid w:val="00D9568F"/>
    <w:rsid w:val="00D95A6A"/>
    <w:rsid w:val="00D96F07"/>
    <w:rsid w:val="00D97BC5"/>
    <w:rsid w:val="00DA52AC"/>
    <w:rsid w:val="00DB0308"/>
    <w:rsid w:val="00DB034D"/>
    <w:rsid w:val="00DB11C8"/>
    <w:rsid w:val="00DB137C"/>
    <w:rsid w:val="00DB200F"/>
    <w:rsid w:val="00DB5C9B"/>
    <w:rsid w:val="00DB681B"/>
    <w:rsid w:val="00DB6E51"/>
    <w:rsid w:val="00DB739D"/>
    <w:rsid w:val="00DC1662"/>
    <w:rsid w:val="00DC1FC7"/>
    <w:rsid w:val="00DC2A0D"/>
    <w:rsid w:val="00DC5AF2"/>
    <w:rsid w:val="00DC63E5"/>
    <w:rsid w:val="00DD0F51"/>
    <w:rsid w:val="00DD2442"/>
    <w:rsid w:val="00DD3BA1"/>
    <w:rsid w:val="00DD3ECC"/>
    <w:rsid w:val="00DD49DB"/>
    <w:rsid w:val="00DD4CE0"/>
    <w:rsid w:val="00DD5A22"/>
    <w:rsid w:val="00DD6126"/>
    <w:rsid w:val="00DD7F28"/>
    <w:rsid w:val="00DE3D77"/>
    <w:rsid w:val="00DE6165"/>
    <w:rsid w:val="00DE7B0A"/>
    <w:rsid w:val="00DF0609"/>
    <w:rsid w:val="00DF0E4E"/>
    <w:rsid w:val="00DF1BE1"/>
    <w:rsid w:val="00DF21CE"/>
    <w:rsid w:val="00DF2A0D"/>
    <w:rsid w:val="00DF2ADE"/>
    <w:rsid w:val="00DF66C5"/>
    <w:rsid w:val="00DF7800"/>
    <w:rsid w:val="00E001C0"/>
    <w:rsid w:val="00E002A2"/>
    <w:rsid w:val="00E0070D"/>
    <w:rsid w:val="00E016A1"/>
    <w:rsid w:val="00E017AD"/>
    <w:rsid w:val="00E01BC9"/>
    <w:rsid w:val="00E0225B"/>
    <w:rsid w:val="00E02331"/>
    <w:rsid w:val="00E037E8"/>
    <w:rsid w:val="00E03B71"/>
    <w:rsid w:val="00E03BC2"/>
    <w:rsid w:val="00E04422"/>
    <w:rsid w:val="00E067BB"/>
    <w:rsid w:val="00E071BB"/>
    <w:rsid w:val="00E07B69"/>
    <w:rsid w:val="00E12FA7"/>
    <w:rsid w:val="00E132DD"/>
    <w:rsid w:val="00E14F7B"/>
    <w:rsid w:val="00E212B5"/>
    <w:rsid w:val="00E224C3"/>
    <w:rsid w:val="00E23AC6"/>
    <w:rsid w:val="00E23D2C"/>
    <w:rsid w:val="00E240EA"/>
    <w:rsid w:val="00E25BE6"/>
    <w:rsid w:val="00E262B9"/>
    <w:rsid w:val="00E273BF"/>
    <w:rsid w:val="00E30A65"/>
    <w:rsid w:val="00E33388"/>
    <w:rsid w:val="00E333E0"/>
    <w:rsid w:val="00E358C9"/>
    <w:rsid w:val="00E35F46"/>
    <w:rsid w:val="00E369B3"/>
    <w:rsid w:val="00E40BB8"/>
    <w:rsid w:val="00E43688"/>
    <w:rsid w:val="00E44255"/>
    <w:rsid w:val="00E447C1"/>
    <w:rsid w:val="00E46241"/>
    <w:rsid w:val="00E46D5D"/>
    <w:rsid w:val="00E506B0"/>
    <w:rsid w:val="00E51579"/>
    <w:rsid w:val="00E543AA"/>
    <w:rsid w:val="00E546F5"/>
    <w:rsid w:val="00E54D8D"/>
    <w:rsid w:val="00E56DBC"/>
    <w:rsid w:val="00E57CB9"/>
    <w:rsid w:val="00E60773"/>
    <w:rsid w:val="00E6137F"/>
    <w:rsid w:val="00E61D83"/>
    <w:rsid w:val="00E6236D"/>
    <w:rsid w:val="00E631D4"/>
    <w:rsid w:val="00E634A1"/>
    <w:rsid w:val="00E639CF"/>
    <w:rsid w:val="00E6452E"/>
    <w:rsid w:val="00E6462B"/>
    <w:rsid w:val="00E647DE"/>
    <w:rsid w:val="00E65966"/>
    <w:rsid w:val="00E667FE"/>
    <w:rsid w:val="00E6690C"/>
    <w:rsid w:val="00E66AF7"/>
    <w:rsid w:val="00E66C04"/>
    <w:rsid w:val="00E66E06"/>
    <w:rsid w:val="00E701AE"/>
    <w:rsid w:val="00E70D2D"/>
    <w:rsid w:val="00E719AC"/>
    <w:rsid w:val="00E72BA9"/>
    <w:rsid w:val="00E73583"/>
    <w:rsid w:val="00E736EB"/>
    <w:rsid w:val="00E741FD"/>
    <w:rsid w:val="00E74ED8"/>
    <w:rsid w:val="00E75533"/>
    <w:rsid w:val="00E771E8"/>
    <w:rsid w:val="00E77701"/>
    <w:rsid w:val="00E778F4"/>
    <w:rsid w:val="00E8082C"/>
    <w:rsid w:val="00E80DA2"/>
    <w:rsid w:val="00E83218"/>
    <w:rsid w:val="00E86D05"/>
    <w:rsid w:val="00E90FEE"/>
    <w:rsid w:val="00E927CC"/>
    <w:rsid w:val="00E9341D"/>
    <w:rsid w:val="00E95EFC"/>
    <w:rsid w:val="00E96FC9"/>
    <w:rsid w:val="00E97689"/>
    <w:rsid w:val="00EA2376"/>
    <w:rsid w:val="00EA292B"/>
    <w:rsid w:val="00EA5777"/>
    <w:rsid w:val="00EA695D"/>
    <w:rsid w:val="00EA7E83"/>
    <w:rsid w:val="00EB02CA"/>
    <w:rsid w:val="00EB0F8B"/>
    <w:rsid w:val="00EB318D"/>
    <w:rsid w:val="00EB4C8F"/>
    <w:rsid w:val="00EB4F41"/>
    <w:rsid w:val="00EB5224"/>
    <w:rsid w:val="00EC2ACC"/>
    <w:rsid w:val="00EC439F"/>
    <w:rsid w:val="00EC47CD"/>
    <w:rsid w:val="00EC5BBB"/>
    <w:rsid w:val="00EC6E3F"/>
    <w:rsid w:val="00EC7E44"/>
    <w:rsid w:val="00ED1476"/>
    <w:rsid w:val="00ED3B03"/>
    <w:rsid w:val="00ED3C9F"/>
    <w:rsid w:val="00ED5531"/>
    <w:rsid w:val="00ED6DDF"/>
    <w:rsid w:val="00ED7ABB"/>
    <w:rsid w:val="00EE0A22"/>
    <w:rsid w:val="00EE0CB9"/>
    <w:rsid w:val="00EE104D"/>
    <w:rsid w:val="00EE13E4"/>
    <w:rsid w:val="00EE2774"/>
    <w:rsid w:val="00EE365D"/>
    <w:rsid w:val="00EE79AE"/>
    <w:rsid w:val="00EF1666"/>
    <w:rsid w:val="00F00154"/>
    <w:rsid w:val="00F00F8C"/>
    <w:rsid w:val="00F0757F"/>
    <w:rsid w:val="00F112D4"/>
    <w:rsid w:val="00F11588"/>
    <w:rsid w:val="00F13E32"/>
    <w:rsid w:val="00F1438E"/>
    <w:rsid w:val="00F16E7C"/>
    <w:rsid w:val="00F17409"/>
    <w:rsid w:val="00F2263A"/>
    <w:rsid w:val="00F22A84"/>
    <w:rsid w:val="00F22B5B"/>
    <w:rsid w:val="00F22FAF"/>
    <w:rsid w:val="00F22FDF"/>
    <w:rsid w:val="00F25B88"/>
    <w:rsid w:val="00F25EAC"/>
    <w:rsid w:val="00F305FF"/>
    <w:rsid w:val="00F3194A"/>
    <w:rsid w:val="00F31AB3"/>
    <w:rsid w:val="00F327BA"/>
    <w:rsid w:val="00F33CF2"/>
    <w:rsid w:val="00F35F64"/>
    <w:rsid w:val="00F40CAE"/>
    <w:rsid w:val="00F42B52"/>
    <w:rsid w:val="00F43ED2"/>
    <w:rsid w:val="00F4452C"/>
    <w:rsid w:val="00F44797"/>
    <w:rsid w:val="00F4620F"/>
    <w:rsid w:val="00F474E5"/>
    <w:rsid w:val="00F47679"/>
    <w:rsid w:val="00F476A3"/>
    <w:rsid w:val="00F47781"/>
    <w:rsid w:val="00F47E26"/>
    <w:rsid w:val="00F500BE"/>
    <w:rsid w:val="00F504CB"/>
    <w:rsid w:val="00F50EF9"/>
    <w:rsid w:val="00F53249"/>
    <w:rsid w:val="00F54290"/>
    <w:rsid w:val="00F54584"/>
    <w:rsid w:val="00F558F2"/>
    <w:rsid w:val="00F56D53"/>
    <w:rsid w:val="00F571C9"/>
    <w:rsid w:val="00F57C6A"/>
    <w:rsid w:val="00F603A7"/>
    <w:rsid w:val="00F60C92"/>
    <w:rsid w:val="00F6345F"/>
    <w:rsid w:val="00F642ED"/>
    <w:rsid w:val="00F64627"/>
    <w:rsid w:val="00F64CF1"/>
    <w:rsid w:val="00F64DB0"/>
    <w:rsid w:val="00F66F88"/>
    <w:rsid w:val="00F672CB"/>
    <w:rsid w:val="00F710C1"/>
    <w:rsid w:val="00F7156C"/>
    <w:rsid w:val="00F739FB"/>
    <w:rsid w:val="00F755D9"/>
    <w:rsid w:val="00F8086B"/>
    <w:rsid w:val="00F835D3"/>
    <w:rsid w:val="00F83A98"/>
    <w:rsid w:val="00F83D97"/>
    <w:rsid w:val="00F904A8"/>
    <w:rsid w:val="00F9158A"/>
    <w:rsid w:val="00F91B4C"/>
    <w:rsid w:val="00F93A52"/>
    <w:rsid w:val="00FA0772"/>
    <w:rsid w:val="00FA3B7B"/>
    <w:rsid w:val="00FA43C9"/>
    <w:rsid w:val="00FA5CBC"/>
    <w:rsid w:val="00FA6138"/>
    <w:rsid w:val="00FA7FDB"/>
    <w:rsid w:val="00FB10E1"/>
    <w:rsid w:val="00FB44D0"/>
    <w:rsid w:val="00FB4A6E"/>
    <w:rsid w:val="00FB7EC6"/>
    <w:rsid w:val="00FC04C7"/>
    <w:rsid w:val="00FC2EBF"/>
    <w:rsid w:val="00FC34B7"/>
    <w:rsid w:val="00FC4516"/>
    <w:rsid w:val="00FC7352"/>
    <w:rsid w:val="00FD07C7"/>
    <w:rsid w:val="00FD2C5A"/>
    <w:rsid w:val="00FD3790"/>
    <w:rsid w:val="00FD5355"/>
    <w:rsid w:val="00FE00A3"/>
    <w:rsid w:val="00FE0F46"/>
    <w:rsid w:val="00FE178A"/>
    <w:rsid w:val="00FE2726"/>
    <w:rsid w:val="00FE33F0"/>
    <w:rsid w:val="00FE3E37"/>
    <w:rsid w:val="00FE3F92"/>
    <w:rsid w:val="00FE548C"/>
    <w:rsid w:val="00FE626A"/>
    <w:rsid w:val="00FE6432"/>
    <w:rsid w:val="00FF0A20"/>
    <w:rsid w:val="00FF14CF"/>
    <w:rsid w:val="00FF29D8"/>
    <w:rsid w:val="00FF2E1C"/>
    <w:rsid w:val="00FF476F"/>
    <w:rsid w:val="00FF4F53"/>
    <w:rsid w:val="00FF6992"/>
    <w:rsid w:val="00FF7B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02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22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7F31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F31B1"/>
    <w:rPr>
      <w:rFonts w:ascii="Tahoma" w:hAnsi="Tahoma" w:cs="Tahoma"/>
      <w:sz w:val="16"/>
      <w:szCs w:val="16"/>
      <w:lang w:val="ro-RO"/>
    </w:rPr>
  </w:style>
  <w:style w:type="paragraph" w:styleId="ListParagraph">
    <w:name w:val="List Paragraph"/>
    <w:basedOn w:val="Normal"/>
    <w:uiPriority w:val="34"/>
    <w:qFormat/>
    <w:rsid w:val="00C65330"/>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972F18"/>
    <w:rPr>
      <w:color w:val="0000FF"/>
      <w:u w:val="single"/>
    </w:rPr>
  </w:style>
  <w:style w:type="character" w:customStyle="1" w:styleId="labeldatatext">
    <w:name w:val="labeldatatext"/>
    <w:rsid w:val="00173FEE"/>
  </w:style>
  <w:style w:type="paragraph" w:styleId="HTMLPreformatted">
    <w:name w:val="HTML Preformatted"/>
    <w:basedOn w:val="Normal"/>
    <w:link w:val="HTMLPreformattedChar"/>
    <w:uiPriority w:val="99"/>
    <w:unhideWhenUsed/>
    <w:rsid w:val="0017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rPr>
  </w:style>
  <w:style w:type="character" w:customStyle="1" w:styleId="HTMLPreformattedChar">
    <w:name w:val="HTML Preformatted Char"/>
    <w:link w:val="HTMLPreformatted"/>
    <w:uiPriority w:val="99"/>
    <w:rsid w:val="00173FEE"/>
    <w:rPr>
      <w:rFonts w:ascii="Courier New" w:eastAsia="Times New Roman" w:hAnsi="Courier New" w:cs="Courier New"/>
      <w:color w:val="000000"/>
    </w:rPr>
  </w:style>
  <w:style w:type="paragraph" w:styleId="CommentText">
    <w:name w:val="annotation text"/>
    <w:basedOn w:val="Normal"/>
    <w:link w:val="CommentTextChar"/>
    <w:uiPriority w:val="99"/>
    <w:unhideWhenUsed/>
    <w:rsid w:val="007F5DB5"/>
    <w:rPr>
      <w:sz w:val="20"/>
      <w:szCs w:val="20"/>
    </w:rPr>
  </w:style>
  <w:style w:type="character" w:customStyle="1" w:styleId="CommentTextChar">
    <w:name w:val="Comment Text Char"/>
    <w:link w:val="CommentText"/>
    <w:uiPriority w:val="99"/>
    <w:rsid w:val="007F5DB5"/>
  </w:style>
  <w:style w:type="paragraph" w:styleId="NormalWeb">
    <w:name w:val="Normal (Web)"/>
    <w:basedOn w:val="Normal"/>
    <w:uiPriority w:val="99"/>
    <w:unhideWhenUsed/>
    <w:rsid w:val="00CB280F"/>
    <w:pPr>
      <w:spacing w:before="100" w:beforeAutospacing="1" w:after="100" w:afterAutospacing="1" w:line="240" w:lineRule="auto"/>
    </w:pPr>
    <w:rPr>
      <w:rFonts w:ascii="Times New Roman" w:eastAsia="Times New Roman" w:hAnsi="Times New Roman"/>
      <w:sz w:val="24"/>
      <w:szCs w:val="24"/>
      <w:lang w:eastAsia="ro-RO"/>
    </w:rPr>
  </w:style>
  <w:style w:type="paragraph" w:styleId="Title">
    <w:name w:val="Title"/>
    <w:basedOn w:val="Normal"/>
    <w:next w:val="Normal"/>
    <w:link w:val="TitleChar"/>
    <w:qFormat/>
    <w:rsid w:val="00095D4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95D45"/>
    <w:rPr>
      <w:rFonts w:ascii="Cambria" w:eastAsia="Times New Roman" w:hAnsi="Cambria" w:cs="Times New Roman"/>
      <w:b/>
      <w:bCs/>
      <w:kern w:val="28"/>
      <w:sz w:val="32"/>
      <w:szCs w:val="32"/>
      <w:lang w:val="ro-RO"/>
    </w:rPr>
  </w:style>
  <w:style w:type="character" w:styleId="CommentReference">
    <w:name w:val="annotation reference"/>
    <w:uiPriority w:val="99"/>
    <w:semiHidden/>
    <w:unhideWhenUsed/>
    <w:rsid w:val="0054279F"/>
    <w:rPr>
      <w:sz w:val="16"/>
      <w:szCs w:val="16"/>
    </w:rPr>
  </w:style>
  <w:style w:type="paragraph" w:styleId="CommentSubject">
    <w:name w:val="annotation subject"/>
    <w:basedOn w:val="CommentText"/>
    <w:next w:val="CommentText"/>
    <w:link w:val="CommentSubjectChar"/>
    <w:uiPriority w:val="99"/>
    <w:semiHidden/>
    <w:unhideWhenUsed/>
    <w:rsid w:val="0054279F"/>
    <w:rPr>
      <w:b/>
      <w:bCs/>
    </w:rPr>
  </w:style>
  <w:style w:type="character" w:customStyle="1" w:styleId="CommentSubjectChar">
    <w:name w:val="Comment Subject Char"/>
    <w:link w:val="CommentSubject"/>
    <w:uiPriority w:val="99"/>
    <w:semiHidden/>
    <w:rsid w:val="0054279F"/>
    <w:rPr>
      <w:b/>
      <w:bCs/>
      <w:lang w:val="ro-RO"/>
    </w:rPr>
  </w:style>
  <w:style w:type="paragraph" w:customStyle="1" w:styleId="ListParagraph1">
    <w:name w:val="List Paragraph1"/>
    <w:basedOn w:val="Normal"/>
    <w:uiPriority w:val="34"/>
    <w:qFormat/>
    <w:rsid w:val="004E4E5F"/>
    <w:pPr>
      <w:spacing w:after="0" w:line="240" w:lineRule="auto"/>
      <w:ind w:left="720"/>
      <w:contextualSpacing/>
    </w:pPr>
    <w:rPr>
      <w:rFonts w:ascii="Times New Roman" w:eastAsia="Times New Roman" w:hAnsi="Times New Roman"/>
      <w:sz w:val="24"/>
      <w:szCs w:val="24"/>
      <w:lang w:val="en-US"/>
    </w:rPr>
  </w:style>
  <w:style w:type="paragraph" w:styleId="Revision">
    <w:name w:val="Revision"/>
    <w:hidden/>
    <w:uiPriority w:val="99"/>
    <w:semiHidden/>
    <w:rsid w:val="00E03BC2"/>
    <w:rPr>
      <w:sz w:val="22"/>
      <w:szCs w:val="22"/>
      <w:lang w:eastAsia="en-US"/>
    </w:rPr>
  </w:style>
  <w:style w:type="character" w:customStyle="1" w:styleId="noticetext">
    <w:name w:val="noticetext"/>
    <w:basedOn w:val="DefaultParagraphFont"/>
    <w:rsid w:val="00D25A23"/>
  </w:style>
  <w:style w:type="character" w:customStyle="1" w:styleId="apple-converted-space">
    <w:name w:val="apple-converted-space"/>
    <w:basedOn w:val="DefaultParagraphFont"/>
    <w:rsid w:val="00FE626A"/>
  </w:style>
  <w:style w:type="paragraph" w:styleId="BodyText">
    <w:name w:val="Body Text"/>
    <w:aliases w:val="body text"/>
    <w:basedOn w:val="Normal"/>
    <w:link w:val="BodyTextChar"/>
    <w:semiHidden/>
    <w:rsid w:val="00F0757F"/>
    <w:pPr>
      <w:tabs>
        <w:tab w:val="num" w:pos="0"/>
      </w:tabs>
      <w:spacing w:after="0" w:line="240" w:lineRule="auto"/>
      <w:jc w:val="center"/>
    </w:pPr>
    <w:rPr>
      <w:rFonts w:ascii="Arial" w:eastAsia="Times New Roman" w:hAnsi="Arial" w:cs="Arial"/>
      <w:b/>
      <w:i/>
      <w:iCs/>
      <w:sz w:val="24"/>
      <w:szCs w:val="24"/>
      <w:lang w:eastAsia="ro-RO"/>
    </w:rPr>
  </w:style>
  <w:style w:type="character" w:customStyle="1" w:styleId="BodyTextChar">
    <w:name w:val="Body Text Char"/>
    <w:aliases w:val="body text Char"/>
    <w:basedOn w:val="DefaultParagraphFont"/>
    <w:link w:val="BodyText"/>
    <w:semiHidden/>
    <w:rsid w:val="00F0757F"/>
    <w:rPr>
      <w:rFonts w:ascii="Arial" w:eastAsia="Times New Roman" w:hAnsi="Arial" w:cs="Arial"/>
      <w:b/>
      <w:i/>
      <w:iCs/>
      <w:sz w:val="24"/>
      <w:szCs w:val="24"/>
    </w:rPr>
  </w:style>
</w:styles>
</file>

<file path=word/webSettings.xml><?xml version="1.0" encoding="utf-8"?>
<w:webSettings xmlns:r="http://schemas.openxmlformats.org/officeDocument/2006/relationships" xmlns:w="http://schemas.openxmlformats.org/wordprocessingml/2006/main">
  <w:divs>
    <w:div w:id="338895477">
      <w:bodyDiv w:val="1"/>
      <w:marLeft w:val="0"/>
      <w:marRight w:val="0"/>
      <w:marTop w:val="0"/>
      <w:marBottom w:val="0"/>
      <w:divBdr>
        <w:top w:val="none" w:sz="0" w:space="0" w:color="auto"/>
        <w:left w:val="none" w:sz="0" w:space="0" w:color="auto"/>
        <w:bottom w:val="none" w:sz="0" w:space="0" w:color="auto"/>
        <w:right w:val="none" w:sz="0" w:space="0" w:color="auto"/>
      </w:divBdr>
    </w:div>
    <w:div w:id="383263177">
      <w:bodyDiv w:val="1"/>
      <w:marLeft w:val="0"/>
      <w:marRight w:val="0"/>
      <w:marTop w:val="0"/>
      <w:marBottom w:val="0"/>
      <w:divBdr>
        <w:top w:val="none" w:sz="0" w:space="0" w:color="auto"/>
        <w:left w:val="none" w:sz="0" w:space="0" w:color="auto"/>
        <w:bottom w:val="none" w:sz="0" w:space="0" w:color="auto"/>
        <w:right w:val="none" w:sz="0" w:space="0" w:color="auto"/>
      </w:divBdr>
    </w:div>
    <w:div w:id="476999275">
      <w:bodyDiv w:val="1"/>
      <w:marLeft w:val="0"/>
      <w:marRight w:val="0"/>
      <w:marTop w:val="0"/>
      <w:marBottom w:val="0"/>
      <w:divBdr>
        <w:top w:val="none" w:sz="0" w:space="0" w:color="auto"/>
        <w:left w:val="none" w:sz="0" w:space="0" w:color="auto"/>
        <w:bottom w:val="none" w:sz="0" w:space="0" w:color="auto"/>
        <w:right w:val="none" w:sz="0" w:space="0" w:color="auto"/>
      </w:divBdr>
    </w:div>
    <w:div w:id="505949041">
      <w:bodyDiv w:val="1"/>
      <w:marLeft w:val="0"/>
      <w:marRight w:val="0"/>
      <w:marTop w:val="0"/>
      <w:marBottom w:val="0"/>
      <w:divBdr>
        <w:top w:val="none" w:sz="0" w:space="0" w:color="auto"/>
        <w:left w:val="none" w:sz="0" w:space="0" w:color="auto"/>
        <w:bottom w:val="none" w:sz="0" w:space="0" w:color="auto"/>
        <w:right w:val="none" w:sz="0" w:space="0" w:color="auto"/>
      </w:divBdr>
    </w:div>
    <w:div w:id="554238943">
      <w:bodyDiv w:val="1"/>
      <w:marLeft w:val="0"/>
      <w:marRight w:val="0"/>
      <w:marTop w:val="0"/>
      <w:marBottom w:val="0"/>
      <w:divBdr>
        <w:top w:val="none" w:sz="0" w:space="0" w:color="auto"/>
        <w:left w:val="none" w:sz="0" w:space="0" w:color="auto"/>
        <w:bottom w:val="none" w:sz="0" w:space="0" w:color="auto"/>
        <w:right w:val="none" w:sz="0" w:space="0" w:color="auto"/>
      </w:divBdr>
    </w:div>
    <w:div w:id="636953671">
      <w:bodyDiv w:val="1"/>
      <w:marLeft w:val="0"/>
      <w:marRight w:val="0"/>
      <w:marTop w:val="0"/>
      <w:marBottom w:val="0"/>
      <w:divBdr>
        <w:top w:val="none" w:sz="0" w:space="0" w:color="auto"/>
        <w:left w:val="none" w:sz="0" w:space="0" w:color="auto"/>
        <w:bottom w:val="none" w:sz="0" w:space="0" w:color="auto"/>
        <w:right w:val="none" w:sz="0" w:space="0" w:color="auto"/>
      </w:divBdr>
    </w:div>
    <w:div w:id="700252165">
      <w:bodyDiv w:val="1"/>
      <w:marLeft w:val="0"/>
      <w:marRight w:val="0"/>
      <w:marTop w:val="0"/>
      <w:marBottom w:val="0"/>
      <w:divBdr>
        <w:top w:val="none" w:sz="0" w:space="0" w:color="auto"/>
        <w:left w:val="none" w:sz="0" w:space="0" w:color="auto"/>
        <w:bottom w:val="none" w:sz="0" w:space="0" w:color="auto"/>
        <w:right w:val="none" w:sz="0" w:space="0" w:color="auto"/>
      </w:divBdr>
      <w:divsChild>
        <w:div w:id="350650188">
          <w:marLeft w:val="0"/>
          <w:marRight w:val="0"/>
          <w:marTop w:val="0"/>
          <w:marBottom w:val="0"/>
          <w:divBdr>
            <w:top w:val="none" w:sz="0" w:space="0" w:color="auto"/>
            <w:left w:val="none" w:sz="0" w:space="0" w:color="auto"/>
            <w:bottom w:val="none" w:sz="0" w:space="0" w:color="auto"/>
            <w:right w:val="none" w:sz="0" w:space="0" w:color="auto"/>
          </w:divBdr>
          <w:divsChild>
            <w:div w:id="1642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2335">
      <w:bodyDiv w:val="1"/>
      <w:marLeft w:val="0"/>
      <w:marRight w:val="0"/>
      <w:marTop w:val="0"/>
      <w:marBottom w:val="0"/>
      <w:divBdr>
        <w:top w:val="none" w:sz="0" w:space="0" w:color="auto"/>
        <w:left w:val="none" w:sz="0" w:space="0" w:color="auto"/>
        <w:bottom w:val="none" w:sz="0" w:space="0" w:color="auto"/>
        <w:right w:val="none" w:sz="0" w:space="0" w:color="auto"/>
      </w:divBdr>
    </w:div>
    <w:div w:id="734858515">
      <w:bodyDiv w:val="1"/>
      <w:marLeft w:val="0"/>
      <w:marRight w:val="0"/>
      <w:marTop w:val="0"/>
      <w:marBottom w:val="0"/>
      <w:divBdr>
        <w:top w:val="none" w:sz="0" w:space="0" w:color="auto"/>
        <w:left w:val="none" w:sz="0" w:space="0" w:color="auto"/>
        <w:bottom w:val="none" w:sz="0" w:space="0" w:color="auto"/>
        <w:right w:val="none" w:sz="0" w:space="0" w:color="auto"/>
      </w:divBdr>
    </w:div>
    <w:div w:id="735470984">
      <w:bodyDiv w:val="1"/>
      <w:marLeft w:val="0"/>
      <w:marRight w:val="0"/>
      <w:marTop w:val="0"/>
      <w:marBottom w:val="0"/>
      <w:divBdr>
        <w:top w:val="none" w:sz="0" w:space="0" w:color="auto"/>
        <w:left w:val="none" w:sz="0" w:space="0" w:color="auto"/>
        <w:bottom w:val="none" w:sz="0" w:space="0" w:color="auto"/>
        <w:right w:val="none" w:sz="0" w:space="0" w:color="auto"/>
      </w:divBdr>
    </w:div>
    <w:div w:id="736633096">
      <w:bodyDiv w:val="1"/>
      <w:marLeft w:val="0"/>
      <w:marRight w:val="0"/>
      <w:marTop w:val="0"/>
      <w:marBottom w:val="0"/>
      <w:divBdr>
        <w:top w:val="none" w:sz="0" w:space="0" w:color="auto"/>
        <w:left w:val="none" w:sz="0" w:space="0" w:color="auto"/>
        <w:bottom w:val="none" w:sz="0" w:space="0" w:color="auto"/>
        <w:right w:val="none" w:sz="0" w:space="0" w:color="auto"/>
      </w:divBdr>
    </w:div>
    <w:div w:id="780926993">
      <w:bodyDiv w:val="1"/>
      <w:marLeft w:val="0"/>
      <w:marRight w:val="0"/>
      <w:marTop w:val="0"/>
      <w:marBottom w:val="0"/>
      <w:divBdr>
        <w:top w:val="none" w:sz="0" w:space="0" w:color="auto"/>
        <w:left w:val="none" w:sz="0" w:space="0" w:color="auto"/>
        <w:bottom w:val="none" w:sz="0" w:space="0" w:color="auto"/>
        <w:right w:val="none" w:sz="0" w:space="0" w:color="auto"/>
      </w:divBdr>
    </w:div>
    <w:div w:id="785739815">
      <w:bodyDiv w:val="1"/>
      <w:marLeft w:val="0"/>
      <w:marRight w:val="0"/>
      <w:marTop w:val="0"/>
      <w:marBottom w:val="0"/>
      <w:divBdr>
        <w:top w:val="none" w:sz="0" w:space="0" w:color="auto"/>
        <w:left w:val="none" w:sz="0" w:space="0" w:color="auto"/>
        <w:bottom w:val="none" w:sz="0" w:space="0" w:color="auto"/>
        <w:right w:val="none" w:sz="0" w:space="0" w:color="auto"/>
      </w:divBdr>
    </w:div>
    <w:div w:id="796609987">
      <w:bodyDiv w:val="1"/>
      <w:marLeft w:val="0"/>
      <w:marRight w:val="0"/>
      <w:marTop w:val="0"/>
      <w:marBottom w:val="0"/>
      <w:divBdr>
        <w:top w:val="none" w:sz="0" w:space="0" w:color="auto"/>
        <w:left w:val="none" w:sz="0" w:space="0" w:color="auto"/>
        <w:bottom w:val="none" w:sz="0" w:space="0" w:color="auto"/>
        <w:right w:val="none" w:sz="0" w:space="0" w:color="auto"/>
      </w:divBdr>
    </w:div>
    <w:div w:id="849102793">
      <w:bodyDiv w:val="1"/>
      <w:marLeft w:val="0"/>
      <w:marRight w:val="0"/>
      <w:marTop w:val="0"/>
      <w:marBottom w:val="0"/>
      <w:divBdr>
        <w:top w:val="none" w:sz="0" w:space="0" w:color="auto"/>
        <w:left w:val="none" w:sz="0" w:space="0" w:color="auto"/>
        <w:bottom w:val="none" w:sz="0" w:space="0" w:color="auto"/>
        <w:right w:val="none" w:sz="0" w:space="0" w:color="auto"/>
      </w:divBdr>
    </w:div>
    <w:div w:id="959531388">
      <w:bodyDiv w:val="1"/>
      <w:marLeft w:val="0"/>
      <w:marRight w:val="0"/>
      <w:marTop w:val="0"/>
      <w:marBottom w:val="0"/>
      <w:divBdr>
        <w:top w:val="none" w:sz="0" w:space="0" w:color="auto"/>
        <w:left w:val="none" w:sz="0" w:space="0" w:color="auto"/>
        <w:bottom w:val="none" w:sz="0" w:space="0" w:color="auto"/>
        <w:right w:val="none" w:sz="0" w:space="0" w:color="auto"/>
      </w:divBdr>
    </w:div>
    <w:div w:id="1055811459">
      <w:bodyDiv w:val="1"/>
      <w:marLeft w:val="0"/>
      <w:marRight w:val="0"/>
      <w:marTop w:val="0"/>
      <w:marBottom w:val="0"/>
      <w:divBdr>
        <w:top w:val="none" w:sz="0" w:space="0" w:color="auto"/>
        <w:left w:val="none" w:sz="0" w:space="0" w:color="auto"/>
        <w:bottom w:val="none" w:sz="0" w:space="0" w:color="auto"/>
        <w:right w:val="none" w:sz="0" w:space="0" w:color="auto"/>
      </w:divBdr>
    </w:div>
    <w:div w:id="1100636452">
      <w:bodyDiv w:val="1"/>
      <w:marLeft w:val="0"/>
      <w:marRight w:val="0"/>
      <w:marTop w:val="0"/>
      <w:marBottom w:val="0"/>
      <w:divBdr>
        <w:top w:val="none" w:sz="0" w:space="0" w:color="auto"/>
        <w:left w:val="none" w:sz="0" w:space="0" w:color="auto"/>
        <w:bottom w:val="none" w:sz="0" w:space="0" w:color="auto"/>
        <w:right w:val="none" w:sz="0" w:space="0" w:color="auto"/>
      </w:divBdr>
    </w:div>
    <w:div w:id="1103569409">
      <w:bodyDiv w:val="1"/>
      <w:marLeft w:val="0"/>
      <w:marRight w:val="0"/>
      <w:marTop w:val="0"/>
      <w:marBottom w:val="0"/>
      <w:divBdr>
        <w:top w:val="none" w:sz="0" w:space="0" w:color="auto"/>
        <w:left w:val="none" w:sz="0" w:space="0" w:color="auto"/>
        <w:bottom w:val="none" w:sz="0" w:space="0" w:color="auto"/>
        <w:right w:val="none" w:sz="0" w:space="0" w:color="auto"/>
      </w:divBdr>
      <w:divsChild>
        <w:div w:id="1935087673">
          <w:marLeft w:val="0"/>
          <w:marRight w:val="0"/>
          <w:marTop w:val="0"/>
          <w:marBottom w:val="0"/>
          <w:divBdr>
            <w:top w:val="none" w:sz="0" w:space="0" w:color="auto"/>
            <w:left w:val="none" w:sz="0" w:space="0" w:color="auto"/>
            <w:bottom w:val="none" w:sz="0" w:space="0" w:color="auto"/>
            <w:right w:val="none" w:sz="0" w:space="0" w:color="auto"/>
          </w:divBdr>
        </w:div>
      </w:divsChild>
    </w:div>
    <w:div w:id="1115750403">
      <w:bodyDiv w:val="1"/>
      <w:marLeft w:val="0"/>
      <w:marRight w:val="0"/>
      <w:marTop w:val="0"/>
      <w:marBottom w:val="0"/>
      <w:divBdr>
        <w:top w:val="none" w:sz="0" w:space="0" w:color="auto"/>
        <w:left w:val="none" w:sz="0" w:space="0" w:color="auto"/>
        <w:bottom w:val="none" w:sz="0" w:space="0" w:color="auto"/>
        <w:right w:val="none" w:sz="0" w:space="0" w:color="auto"/>
      </w:divBdr>
    </w:div>
    <w:div w:id="1125346302">
      <w:bodyDiv w:val="1"/>
      <w:marLeft w:val="0"/>
      <w:marRight w:val="0"/>
      <w:marTop w:val="0"/>
      <w:marBottom w:val="0"/>
      <w:divBdr>
        <w:top w:val="none" w:sz="0" w:space="0" w:color="auto"/>
        <w:left w:val="none" w:sz="0" w:space="0" w:color="auto"/>
        <w:bottom w:val="none" w:sz="0" w:space="0" w:color="auto"/>
        <w:right w:val="none" w:sz="0" w:space="0" w:color="auto"/>
      </w:divBdr>
    </w:div>
    <w:div w:id="1278365645">
      <w:bodyDiv w:val="1"/>
      <w:marLeft w:val="0"/>
      <w:marRight w:val="0"/>
      <w:marTop w:val="0"/>
      <w:marBottom w:val="0"/>
      <w:divBdr>
        <w:top w:val="none" w:sz="0" w:space="0" w:color="auto"/>
        <w:left w:val="none" w:sz="0" w:space="0" w:color="auto"/>
        <w:bottom w:val="none" w:sz="0" w:space="0" w:color="auto"/>
        <w:right w:val="none" w:sz="0" w:space="0" w:color="auto"/>
      </w:divBdr>
    </w:div>
    <w:div w:id="1426918330">
      <w:bodyDiv w:val="1"/>
      <w:marLeft w:val="0"/>
      <w:marRight w:val="0"/>
      <w:marTop w:val="0"/>
      <w:marBottom w:val="0"/>
      <w:divBdr>
        <w:top w:val="none" w:sz="0" w:space="0" w:color="auto"/>
        <w:left w:val="none" w:sz="0" w:space="0" w:color="auto"/>
        <w:bottom w:val="none" w:sz="0" w:space="0" w:color="auto"/>
        <w:right w:val="none" w:sz="0" w:space="0" w:color="auto"/>
      </w:divBdr>
    </w:div>
    <w:div w:id="1579635870">
      <w:bodyDiv w:val="1"/>
      <w:marLeft w:val="0"/>
      <w:marRight w:val="0"/>
      <w:marTop w:val="0"/>
      <w:marBottom w:val="0"/>
      <w:divBdr>
        <w:top w:val="none" w:sz="0" w:space="0" w:color="auto"/>
        <w:left w:val="none" w:sz="0" w:space="0" w:color="auto"/>
        <w:bottom w:val="none" w:sz="0" w:space="0" w:color="auto"/>
        <w:right w:val="none" w:sz="0" w:space="0" w:color="auto"/>
      </w:divBdr>
    </w:div>
    <w:div w:id="1614822928">
      <w:bodyDiv w:val="1"/>
      <w:marLeft w:val="0"/>
      <w:marRight w:val="0"/>
      <w:marTop w:val="0"/>
      <w:marBottom w:val="0"/>
      <w:divBdr>
        <w:top w:val="none" w:sz="0" w:space="0" w:color="auto"/>
        <w:left w:val="none" w:sz="0" w:space="0" w:color="auto"/>
        <w:bottom w:val="none" w:sz="0" w:space="0" w:color="auto"/>
        <w:right w:val="none" w:sz="0" w:space="0" w:color="auto"/>
      </w:divBdr>
    </w:div>
    <w:div w:id="1768501033">
      <w:bodyDiv w:val="1"/>
      <w:marLeft w:val="0"/>
      <w:marRight w:val="0"/>
      <w:marTop w:val="0"/>
      <w:marBottom w:val="0"/>
      <w:divBdr>
        <w:top w:val="none" w:sz="0" w:space="0" w:color="auto"/>
        <w:left w:val="none" w:sz="0" w:space="0" w:color="auto"/>
        <w:bottom w:val="none" w:sz="0" w:space="0" w:color="auto"/>
        <w:right w:val="none" w:sz="0" w:space="0" w:color="auto"/>
      </w:divBdr>
    </w:div>
    <w:div w:id="1822385065">
      <w:bodyDiv w:val="1"/>
      <w:marLeft w:val="0"/>
      <w:marRight w:val="0"/>
      <w:marTop w:val="0"/>
      <w:marBottom w:val="0"/>
      <w:divBdr>
        <w:top w:val="none" w:sz="0" w:space="0" w:color="auto"/>
        <w:left w:val="none" w:sz="0" w:space="0" w:color="auto"/>
        <w:bottom w:val="none" w:sz="0" w:space="0" w:color="auto"/>
        <w:right w:val="none" w:sz="0" w:space="0" w:color="auto"/>
      </w:divBdr>
    </w:div>
    <w:div w:id="1914705293">
      <w:bodyDiv w:val="1"/>
      <w:marLeft w:val="0"/>
      <w:marRight w:val="0"/>
      <w:marTop w:val="0"/>
      <w:marBottom w:val="0"/>
      <w:divBdr>
        <w:top w:val="none" w:sz="0" w:space="0" w:color="auto"/>
        <w:left w:val="none" w:sz="0" w:space="0" w:color="auto"/>
        <w:bottom w:val="none" w:sz="0" w:space="0" w:color="auto"/>
        <w:right w:val="none" w:sz="0" w:space="0" w:color="auto"/>
      </w:divBdr>
      <w:divsChild>
        <w:div w:id="990986141">
          <w:marLeft w:val="0"/>
          <w:marRight w:val="0"/>
          <w:marTop w:val="0"/>
          <w:marBottom w:val="0"/>
          <w:divBdr>
            <w:top w:val="none" w:sz="0" w:space="0" w:color="auto"/>
            <w:left w:val="none" w:sz="0" w:space="0" w:color="auto"/>
            <w:bottom w:val="none" w:sz="0" w:space="0" w:color="auto"/>
            <w:right w:val="none" w:sz="0" w:space="0" w:color="auto"/>
          </w:divBdr>
          <w:divsChild>
            <w:div w:id="284848488">
              <w:marLeft w:val="0"/>
              <w:marRight w:val="0"/>
              <w:marTop w:val="0"/>
              <w:marBottom w:val="0"/>
              <w:divBdr>
                <w:top w:val="none" w:sz="0" w:space="0" w:color="auto"/>
                <w:left w:val="none" w:sz="0" w:space="0" w:color="auto"/>
                <w:bottom w:val="none" w:sz="0" w:space="0" w:color="auto"/>
                <w:right w:val="none" w:sz="0" w:space="0" w:color="auto"/>
              </w:divBdr>
              <w:divsChild>
                <w:div w:id="1980307408">
                  <w:marLeft w:val="0"/>
                  <w:marRight w:val="0"/>
                  <w:marTop w:val="0"/>
                  <w:marBottom w:val="0"/>
                  <w:divBdr>
                    <w:top w:val="none" w:sz="0" w:space="0" w:color="auto"/>
                    <w:left w:val="none" w:sz="0" w:space="0" w:color="auto"/>
                    <w:bottom w:val="none" w:sz="0" w:space="0" w:color="auto"/>
                    <w:right w:val="none" w:sz="0" w:space="0" w:color="auto"/>
                  </w:divBdr>
                  <w:divsChild>
                    <w:div w:id="155348175">
                      <w:marLeft w:val="0"/>
                      <w:marRight w:val="0"/>
                      <w:marTop w:val="0"/>
                      <w:marBottom w:val="0"/>
                      <w:divBdr>
                        <w:top w:val="none" w:sz="0" w:space="0" w:color="auto"/>
                        <w:left w:val="none" w:sz="0" w:space="0" w:color="auto"/>
                        <w:bottom w:val="none" w:sz="0" w:space="0" w:color="auto"/>
                        <w:right w:val="none" w:sz="0" w:space="0" w:color="auto"/>
                      </w:divBdr>
                      <w:divsChild>
                        <w:div w:id="88743428">
                          <w:marLeft w:val="0"/>
                          <w:marRight w:val="0"/>
                          <w:marTop w:val="0"/>
                          <w:marBottom w:val="0"/>
                          <w:divBdr>
                            <w:top w:val="none" w:sz="0" w:space="0" w:color="auto"/>
                            <w:left w:val="none" w:sz="0" w:space="0" w:color="auto"/>
                            <w:bottom w:val="none" w:sz="0" w:space="0" w:color="auto"/>
                            <w:right w:val="none" w:sz="0" w:space="0" w:color="auto"/>
                          </w:divBdr>
                          <w:divsChild>
                            <w:div w:id="1131899988">
                              <w:marLeft w:val="0"/>
                              <w:marRight w:val="0"/>
                              <w:marTop w:val="0"/>
                              <w:marBottom w:val="0"/>
                              <w:divBdr>
                                <w:top w:val="none" w:sz="0" w:space="0" w:color="auto"/>
                                <w:left w:val="none" w:sz="0" w:space="0" w:color="auto"/>
                                <w:bottom w:val="none" w:sz="0" w:space="0" w:color="auto"/>
                                <w:right w:val="none" w:sz="0" w:space="0" w:color="auto"/>
                              </w:divBdr>
                              <w:divsChild>
                                <w:div w:id="178796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2261">
      <w:bodyDiv w:val="1"/>
      <w:marLeft w:val="0"/>
      <w:marRight w:val="0"/>
      <w:marTop w:val="0"/>
      <w:marBottom w:val="0"/>
      <w:divBdr>
        <w:top w:val="none" w:sz="0" w:space="0" w:color="auto"/>
        <w:left w:val="none" w:sz="0" w:space="0" w:color="auto"/>
        <w:bottom w:val="none" w:sz="0" w:space="0" w:color="auto"/>
        <w:right w:val="none" w:sz="0" w:space="0" w:color="auto"/>
      </w:divBdr>
    </w:div>
    <w:div w:id="1947498828">
      <w:bodyDiv w:val="1"/>
      <w:marLeft w:val="0"/>
      <w:marRight w:val="0"/>
      <w:marTop w:val="0"/>
      <w:marBottom w:val="0"/>
      <w:divBdr>
        <w:top w:val="none" w:sz="0" w:space="0" w:color="auto"/>
        <w:left w:val="none" w:sz="0" w:space="0" w:color="auto"/>
        <w:bottom w:val="none" w:sz="0" w:space="0" w:color="auto"/>
        <w:right w:val="none" w:sz="0" w:space="0" w:color="auto"/>
      </w:divBdr>
    </w:div>
    <w:div w:id="1989701957">
      <w:bodyDiv w:val="1"/>
      <w:marLeft w:val="0"/>
      <w:marRight w:val="0"/>
      <w:marTop w:val="0"/>
      <w:marBottom w:val="0"/>
      <w:divBdr>
        <w:top w:val="none" w:sz="0" w:space="0" w:color="auto"/>
        <w:left w:val="none" w:sz="0" w:space="0" w:color="auto"/>
        <w:bottom w:val="none" w:sz="0" w:space="0" w:color="auto"/>
        <w:right w:val="none" w:sz="0" w:space="0" w:color="auto"/>
      </w:divBdr>
    </w:div>
    <w:div w:id="1998802690">
      <w:bodyDiv w:val="1"/>
      <w:marLeft w:val="0"/>
      <w:marRight w:val="0"/>
      <w:marTop w:val="0"/>
      <w:marBottom w:val="0"/>
      <w:divBdr>
        <w:top w:val="none" w:sz="0" w:space="0" w:color="auto"/>
        <w:left w:val="none" w:sz="0" w:space="0" w:color="auto"/>
        <w:bottom w:val="none" w:sz="0" w:space="0" w:color="auto"/>
        <w:right w:val="none" w:sz="0" w:space="0" w:color="auto"/>
      </w:divBdr>
    </w:div>
    <w:div w:id="2037000301">
      <w:bodyDiv w:val="1"/>
      <w:marLeft w:val="0"/>
      <w:marRight w:val="0"/>
      <w:marTop w:val="0"/>
      <w:marBottom w:val="0"/>
      <w:divBdr>
        <w:top w:val="none" w:sz="0" w:space="0" w:color="auto"/>
        <w:left w:val="none" w:sz="0" w:space="0" w:color="auto"/>
        <w:bottom w:val="none" w:sz="0" w:space="0" w:color="auto"/>
        <w:right w:val="none" w:sz="0" w:space="0" w:color="auto"/>
      </w:divBdr>
    </w:div>
    <w:div w:id="2130707616">
      <w:bodyDiv w:val="1"/>
      <w:marLeft w:val="0"/>
      <w:marRight w:val="0"/>
      <w:marTop w:val="0"/>
      <w:marBottom w:val="0"/>
      <w:divBdr>
        <w:top w:val="none" w:sz="0" w:space="0" w:color="auto"/>
        <w:left w:val="none" w:sz="0" w:space="0" w:color="auto"/>
        <w:bottom w:val="none" w:sz="0" w:space="0" w:color="auto"/>
        <w:right w:val="none" w:sz="0" w:space="0" w:color="auto"/>
      </w:divBdr>
    </w:div>
    <w:div w:id="214599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theme" Target="theme/theme1.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6AF51-3B2D-4CF2-AB3F-C70AB253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10</Pages>
  <Words>5307</Words>
  <Characters>30250</Characters>
  <Application>Microsoft Office Word</Application>
  <DocSecurity>0</DocSecurity>
  <Lines>252</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35487</CharactersWithSpaces>
  <SharedDoc>false</SharedDoc>
  <HLinks>
    <vt:vector size="24" baseType="variant">
      <vt:variant>
        <vt:i4>5636181</vt:i4>
      </vt:variant>
      <vt:variant>
        <vt:i4>9</vt:i4>
      </vt:variant>
      <vt:variant>
        <vt:i4>0</vt:i4>
      </vt:variant>
      <vt:variant>
        <vt:i4>5</vt:i4>
      </vt:variant>
      <vt:variant>
        <vt:lpwstr>http://www.primaria-mizil.ro/</vt:lpwstr>
      </vt:variant>
      <vt:variant>
        <vt:lpwstr/>
      </vt:variant>
      <vt:variant>
        <vt:i4>7929908</vt:i4>
      </vt:variant>
      <vt:variant>
        <vt:i4>6</vt:i4>
      </vt:variant>
      <vt:variant>
        <vt:i4>0</vt:i4>
      </vt:variant>
      <vt:variant>
        <vt:i4>5</vt:i4>
      </vt:variant>
      <vt:variant>
        <vt:lpwstr>http://www.e-licitatie.ro/</vt:lpwstr>
      </vt:variant>
      <vt:variant>
        <vt:lpwstr/>
      </vt:variant>
      <vt:variant>
        <vt:i4>5767289</vt:i4>
      </vt:variant>
      <vt:variant>
        <vt:i4>3</vt:i4>
      </vt:variant>
      <vt:variant>
        <vt:i4>0</vt:i4>
      </vt:variant>
      <vt:variant>
        <vt:i4>5</vt:i4>
      </vt:variant>
      <vt:variant>
        <vt:lpwstr>mailto:contact.companii@e-licitatie.ro</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DbP</dc:creator>
  <cp:lastModifiedBy>Dana</cp:lastModifiedBy>
  <cp:revision>76</cp:revision>
  <cp:lastPrinted>2014-10-06T08:42:00Z</cp:lastPrinted>
  <dcterms:created xsi:type="dcterms:W3CDTF">2014-10-14T08:40:00Z</dcterms:created>
  <dcterms:modified xsi:type="dcterms:W3CDTF">2015-09-16T06:39:00Z</dcterms:modified>
</cp:coreProperties>
</file>